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1190F086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441ED3">
        <w:rPr>
          <w:b/>
          <w:bCs/>
          <w:sz w:val="24"/>
          <w:szCs w:val="24"/>
        </w:rPr>
        <w:t>alifornia Healthcare Evidence Initiative</w:t>
      </w:r>
      <w:r w:rsidRPr="009529E7">
        <w:rPr>
          <w:b/>
          <w:bCs/>
          <w:sz w:val="24"/>
          <w:szCs w:val="24"/>
        </w:rPr>
        <w:t xml:space="preserve"> </w:t>
      </w:r>
      <w:r w:rsidR="00441ED3">
        <w:rPr>
          <w:b/>
          <w:bCs/>
          <w:sz w:val="24"/>
          <w:szCs w:val="24"/>
        </w:rPr>
        <w:t>(</w:t>
      </w:r>
      <w:r w:rsidRPr="009529E7">
        <w:rPr>
          <w:b/>
          <w:bCs/>
          <w:sz w:val="24"/>
          <w:szCs w:val="24"/>
        </w:rPr>
        <w:t>HEI</w:t>
      </w:r>
      <w:r w:rsidR="00441ED3">
        <w:rPr>
          <w:b/>
          <w:bCs/>
          <w:sz w:val="24"/>
          <w:szCs w:val="24"/>
        </w:rPr>
        <w:t xml:space="preserve">) 3.0 </w:t>
      </w:r>
      <w:r>
        <w:rPr>
          <w:b/>
          <w:bCs/>
          <w:sz w:val="24"/>
          <w:szCs w:val="24"/>
        </w:rPr>
        <w:t>– Use Case Requirements</w:t>
      </w:r>
    </w:p>
    <w:p w:rsidR="009529E7" w:rsidRDefault="009529E7" w14:paraId="0A46363C" w14:textId="3233348E">
      <w:r w:rsidRPr="009529E7">
        <w:rPr>
          <w:u w:val="single"/>
        </w:rPr>
        <w:t>Use Case ID</w:t>
      </w:r>
      <w:r>
        <w:t>:</w:t>
      </w:r>
      <w:r>
        <w:tab/>
      </w:r>
      <w:r w:rsidR="005533B1">
        <w:t xml:space="preserve">EQT </w:t>
      </w:r>
      <w:r w:rsidR="005E4D20">
        <w:t>B</w:t>
      </w:r>
      <w:r w:rsidR="0078673D">
        <w:t>2</w:t>
      </w:r>
      <w:r w:rsidR="000E7661">
        <w:t xml:space="preserve"> </w:t>
      </w:r>
      <w:r w:rsidR="005A2A23">
        <w:t>(Individual Market</w:t>
      </w:r>
      <w:r w:rsidR="004D604B">
        <w:t xml:space="preserve">) </w:t>
      </w:r>
      <w:r w:rsidR="000E7661">
        <w:t>&amp; C</w:t>
      </w:r>
      <w:r w:rsidR="0078673D">
        <w:t>2</w:t>
      </w:r>
      <w:r w:rsidR="004D604B">
        <w:t xml:space="preserve"> (Across All Coverage Sources)</w:t>
      </w:r>
    </w:p>
    <w:p w:rsidR="004A4BB1" w:rsidP="00A4744C" w:rsidRDefault="009529E7" w14:paraId="00E36E6D" w14:textId="04C61AB7">
      <w:pPr>
        <w:rPr>
          <w:u w:val="single"/>
        </w:rPr>
      </w:pPr>
      <w:r w:rsidRPr="009529E7">
        <w:rPr>
          <w:u w:val="single"/>
        </w:rPr>
        <w:t>Title</w:t>
      </w:r>
      <w:r w:rsidR="00116FAD">
        <w:t>:</w:t>
      </w:r>
      <w:r w:rsidR="00116FAD">
        <w:tab/>
      </w:r>
      <w:r w:rsidR="00116FAD">
        <w:tab/>
      </w:r>
      <w:r w:rsidR="000C4598">
        <w:t xml:space="preserve">Member Level </w:t>
      </w:r>
      <w:r w:rsidR="00150548">
        <w:t>Cross</w:t>
      </w:r>
      <w:r w:rsidR="00441ED3">
        <w:t>-</w:t>
      </w:r>
      <w:r w:rsidR="00150548">
        <w:t>Carrier</w:t>
      </w:r>
      <w:r w:rsidR="00441ED3">
        <w:t xml:space="preserve"> </w:t>
      </w:r>
      <w:r w:rsidR="00A4744C">
        <w:t>/</w:t>
      </w:r>
      <w:r w:rsidR="00441ED3">
        <w:t xml:space="preserve"> </w:t>
      </w:r>
      <w:r w:rsidR="00A4744C">
        <w:t>Payer</w:t>
      </w:r>
      <w:r w:rsidR="00150548">
        <w:t xml:space="preserve"> Data Ex</w:t>
      </w:r>
      <w:r w:rsidR="00C81EDC">
        <w:t>change</w:t>
      </w:r>
    </w:p>
    <w:p w:rsidR="009529E7" w:rsidP="00441ED3" w:rsidRDefault="009529E7" w14:paraId="6D75D1AD" w14:textId="7DB46BF8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:rsidR="009F044A" w:rsidP="00441ED3" w:rsidRDefault="00C81EDC" w14:paraId="176F35BA" w14:textId="00ABCB43">
      <w:pPr>
        <w:spacing w:before="120" w:after="120" w:line="240" w:lineRule="auto"/>
      </w:pPr>
      <w:r>
        <w:t xml:space="preserve">As noted in other use cases, </w:t>
      </w:r>
      <w:r w:rsidR="00441ED3">
        <w:t>Affordable Care Act (</w:t>
      </w:r>
      <w:r w:rsidR="005E0234">
        <w:t>ACA</w:t>
      </w:r>
      <w:r w:rsidR="00441ED3">
        <w:t>)</w:t>
      </w:r>
      <w:r w:rsidR="005E0234">
        <w:t xml:space="preserve"> Exchanges such as Covered C</w:t>
      </w:r>
      <w:r w:rsidR="00441ED3">
        <w:t>alifornia</w:t>
      </w:r>
      <w:r w:rsidR="005E0234">
        <w:t xml:space="preserve"> have a high level of population churn</w:t>
      </w:r>
      <w:r w:rsidR="00862301">
        <w:t>,</w:t>
      </w:r>
      <w:r w:rsidR="007C264B">
        <w:t xml:space="preserve"> </w:t>
      </w:r>
      <w:r w:rsidR="004D77FA">
        <w:t xml:space="preserve">with </w:t>
      </w:r>
      <w:r w:rsidR="003167EB">
        <w:t xml:space="preserve">individuals </w:t>
      </w:r>
      <w:r w:rsidR="007C264B">
        <w:t>cycl</w:t>
      </w:r>
      <w:r w:rsidR="004D77FA">
        <w:t>ing</w:t>
      </w:r>
      <w:r w:rsidR="007C264B">
        <w:t xml:space="preserve"> </w:t>
      </w:r>
      <w:r w:rsidR="003167EB">
        <w:t>in and out</w:t>
      </w:r>
      <w:r w:rsidR="00640FB4">
        <w:t xml:space="preserve"> as </w:t>
      </w:r>
      <w:r w:rsidR="003167EB">
        <w:t xml:space="preserve">their </w:t>
      </w:r>
      <w:r w:rsidR="00E05F62">
        <w:t xml:space="preserve">Medi-Cal eligibility </w:t>
      </w:r>
      <w:r w:rsidR="00EF6EC0">
        <w:t>and/</w:t>
      </w:r>
      <w:r w:rsidR="00E05F62">
        <w:t>or employer coverage op</w:t>
      </w:r>
      <w:r w:rsidR="00C24211">
        <w:t xml:space="preserve">tions change.  </w:t>
      </w:r>
      <w:r w:rsidR="003167EB">
        <w:t xml:space="preserve">Covered California members </w:t>
      </w:r>
      <w:r w:rsidR="003E45C3">
        <w:t>with longer</w:t>
      </w:r>
      <w:r w:rsidR="003167EB">
        <w:t xml:space="preserve"> </w:t>
      </w:r>
      <w:r w:rsidR="002E6498">
        <w:t xml:space="preserve">enrollment </w:t>
      </w:r>
      <w:r w:rsidR="003E45C3">
        <w:t>duration</w:t>
      </w:r>
      <w:r w:rsidR="002E6498">
        <w:t>s</w:t>
      </w:r>
      <w:r w:rsidR="003167EB">
        <w:t xml:space="preserve"> may also </w:t>
      </w:r>
      <w:r w:rsidR="00D57AF7">
        <w:t xml:space="preserve">switch </w:t>
      </w:r>
      <w:r w:rsidR="00441ED3">
        <w:t>Qualified Health Plans (</w:t>
      </w:r>
      <w:r w:rsidR="00D57AF7">
        <w:t>QHPs</w:t>
      </w:r>
      <w:r w:rsidR="00441ED3">
        <w:t>)</w:t>
      </w:r>
      <w:r w:rsidR="00D57AF7">
        <w:t xml:space="preserve"> </w:t>
      </w:r>
      <w:r w:rsidR="002E6498">
        <w:t>year to year</w:t>
      </w:r>
      <w:r w:rsidR="00FA3C9D">
        <w:t xml:space="preserve"> </w:t>
      </w:r>
      <w:r w:rsidR="003C53E9">
        <w:t>as</w:t>
      </w:r>
      <w:r w:rsidR="000841D2">
        <w:t xml:space="preserve"> </w:t>
      </w:r>
      <w:r w:rsidR="003167EB">
        <w:t xml:space="preserve">regional </w:t>
      </w:r>
      <w:r w:rsidR="000841D2">
        <w:t>carrier</w:t>
      </w:r>
      <w:r w:rsidR="00A312C9">
        <w:t xml:space="preserve"> offerings or </w:t>
      </w:r>
      <w:r w:rsidR="003167EB">
        <w:t>premiums</w:t>
      </w:r>
      <w:r w:rsidR="003C53E9">
        <w:t xml:space="preserve"> change</w:t>
      </w:r>
      <w:r w:rsidR="00AF7CB2">
        <w:t>.</w:t>
      </w:r>
    </w:p>
    <w:p w:rsidR="00C60B90" w:rsidP="00441ED3" w:rsidRDefault="002E6498" w14:paraId="6F467C26" w14:textId="6E669C73">
      <w:pPr>
        <w:spacing w:before="120" w:after="120" w:line="240" w:lineRule="auto"/>
      </w:pPr>
      <w:r>
        <w:t>F</w:t>
      </w:r>
      <w:r w:rsidR="00674BC8">
        <w:t xml:space="preserve">ragmented </w:t>
      </w:r>
      <w:r w:rsidR="00FC3D42">
        <w:t xml:space="preserve">coverage can </w:t>
      </w:r>
      <w:r w:rsidR="003167EB">
        <w:t>challenge</w:t>
      </w:r>
      <w:r w:rsidR="00FC3D42">
        <w:t xml:space="preserve"> health plans to </w:t>
      </w:r>
      <w:r w:rsidR="004D60F8">
        <w:t>manage</w:t>
      </w:r>
      <w:r w:rsidR="00E13E87">
        <w:t xml:space="preserve"> proactively</w:t>
      </w:r>
      <w:r w:rsidR="004D60F8">
        <w:t xml:space="preserve"> – and be held accountable for – </w:t>
      </w:r>
      <w:r w:rsidR="00AB427B">
        <w:t xml:space="preserve">a </w:t>
      </w:r>
      <w:r w:rsidR="004D60F8">
        <w:t>member</w:t>
      </w:r>
      <w:r w:rsidR="00AB427B">
        <w:t>’s</w:t>
      </w:r>
      <w:r w:rsidR="004D60F8">
        <w:t xml:space="preserve"> health </w:t>
      </w:r>
      <w:r w:rsidR="00E00CAA">
        <w:t>care and status.</w:t>
      </w:r>
      <w:r w:rsidR="00BB2569">
        <w:t xml:space="preserve">  </w:t>
      </w:r>
      <w:r w:rsidR="003167EB">
        <w:t>Generally, a</w:t>
      </w:r>
      <w:r w:rsidR="00DD22F6">
        <w:t xml:space="preserve"> </w:t>
      </w:r>
      <w:r w:rsidR="003167EB">
        <w:t>QHP</w:t>
      </w:r>
      <w:r w:rsidR="00DD22F6">
        <w:t xml:space="preserve"> is only aware of </w:t>
      </w:r>
      <w:r w:rsidR="00B70E82">
        <w:t xml:space="preserve">members’ conditions and utilized services based on </w:t>
      </w:r>
      <w:r w:rsidR="00E9371F">
        <w:t xml:space="preserve">the </w:t>
      </w:r>
      <w:r w:rsidR="00E13E87">
        <w:t xml:space="preserve">provider </w:t>
      </w:r>
      <w:r w:rsidR="00E9371F">
        <w:t xml:space="preserve">claims </w:t>
      </w:r>
      <w:r w:rsidR="00E13E87">
        <w:t>it</w:t>
      </w:r>
      <w:r w:rsidR="00E9371F">
        <w:t xml:space="preserve"> receive</w:t>
      </w:r>
      <w:r w:rsidR="00E13E87">
        <w:t>s</w:t>
      </w:r>
      <w:r w:rsidR="00E9371F">
        <w:t xml:space="preserve"> while </w:t>
      </w:r>
      <w:r w:rsidR="00E13E87">
        <w:t>it is</w:t>
      </w:r>
      <w:r w:rsidR="00996E51">
        <w:t xml:space="preserve"> the insurer/payer.  </w:t>
      </w:r>
    </w:p>
    <w:p w:rsidRPr="00EF078F" w:rsidR="00EF078F" w:rsidP="00441ED3" w:rsidRDefault="00EF078F" w14:paraId="71FE2F25" w14:textId="43AC15E5">
      <w:pPr>
        <w:keepNext/>
        <w:spacing w:before="240" w:after="120" w:line="240" w:lineRule="auto"/>
        <w:rPr>
          <w:i/>
          <w:iCs/>
        </w:rPr>
      </w:pPr>
      <w:r w:rsidRPr="00EF078F">
        <w:rPr>
          <w:i/>
          <w:iCs/>
        </w:rPr>
        <w:t>Cancer Screenings</w:t>
      </w:r>
    </w:p>
    <w:p w:rsidR="002A3FE9" w:rsidP="00441ED3" w:rsidRDefault="00D94E1B" w14:paraId="2D6B7063" w14:textId="211DD4A2">
      <w:pPr>
        <w:spacing w:before="120" w:after="120" w:line="240" w:lineRule="auto"/>
      </w:pPr>
      <w:r>
        <w:t xml:space="preserve">When a QHP </w:t>
      </w:r>
      <w:r w:rsidR="00E13E87">
        <w:t>enrolls</w:t>
      </w:r>
      <w:r>
        <w:t xml:space="preserve"> a new</w:t>
      </w:r>
      <w:r w:rsidR="00F422D8">
        <w:t xml:space="preserve"> member</w:t>
      </w:r>
      <w:r w:rsidR="00C129FB">
        <w:t xml:space="preserve"> </w:t>
      </w:r>
      <w:r w:rsidR="00E13E87">
        <w:t xml:space="preserve">during </w:t>
      </w:r>
      <w:r w:rsidR="00797C7D">
        <w:t>Covered C</w:t>
      </w:r>
      <w:r w:rsidR="00E13E87">
        <w:t>alifornia’s open enrollment period</w:t>
      </w:r>
      <w:r w:rsidR="00F422D8">
        <w:t xml:space="preserve">, </w:t>
      </w:r>
      <w:r w:rsidR="00E13E87">
        <w:t>it is</w:t>
      </w:r>
      <w:r w:rsidR="008A612D">
        <w:t xml:space="preserve"> unaware</w:t>
      </w:r>
      <w:r w:rsidR="00F422D8">
        <w:t xml:space="preserve"> if </w:t>
      </w:r>
      <w:r w:rsidR="00F12DB8">
        <w:t>this</w:t>
      </w:r>
      <w:r w:rsidR="00F422D8">
        <w:t xml:space="preserve"> person has had </w:t>
      </w:r>
      <w:r w:rsidR="009C5E83">
        <w:t xml:space="preserve">a </w:t>
      </w:r>
      <w:r w:rsidR="00E13E87">
        <w:t xml:space="preserve">recent </w:t>
      </w:r>
      <w:r w:rsidR="009C5E83">
        <w:t xml:space="preserve">cancer screening </w:t>
      </w:r>
      <w:r w:rsidR="00E13E87">
        <w:t>(</w:t>
      </w:r>
      <w:r w:rsidR="009C5E83">
        <w:t xml:space="preserve">while covered by </w:t>
      </w:r>
      <w:r w:rsidR="00E13E87">
        <w:t xml:space="preserve">a prior </w:t>
      </w:r>
      <w:r w:rsidR="009C5E83">
        <w:t>health plan</w:t>
      </w:r>
      <w:r w:rsidR="00E13E87">
        <w:t>)</w:t>
      </w:r>
      <w:r w:rsidR="008A612D">
        <w:t xml:space="preserve"> or if long overdue </w:t>
      </w:r>
      <w:r w:rsidR="00C60B90">
        <w:t xml:space="preserve">for </w:t>
      </w:r>
      <w:r w:rsidR="00E13E87">
        <w:t xml:space="preserve">such a </w:t>
      </w:r>
      <w:r w:rsidR="00C60B90">
        <w:t>screening.</w:t>
      </w:r>
      <w:r w:rsidR="005912C0">
        <w:t xml:space="preserve">  </w:t>
      </w:r>
      <w:r w:rsidR="00623C14">
        <w:t>Cancer screenings</w:t>
      </w:r>
      <w:r w:rsidR="005912C0">
        <w:t xml:space="preserve"> are </w:t>
      </w:r>
      <w:r w:rsidR="00623C14">
        <w:t>key components of preventive care and, as a result, feature prominently in</w:t>
      </w:r>
      <w:r w:rsidR="00797C7D">
        <w:t xml:space="preserve"> </w:t>
      </w:r>
      <w:r w:rsidR="00E13E87">
        <w:t>the National Committee for Quality Assurance (NCQA) Healthcare Effectiveness Data and Information Set (</w:t>
      </w:r>
      <w:r w:rsidR="00797C7D">
        <w:t>HEDIS</w:t>
      </w:r>
      <w:r w:rsidR="00E13E87">
        <w:t>®)</w:t>
      </w:r>
      <w:r w:rsidR="00797C7D">
        <w:t xml:space="preserve"> </w:t>
      </w:r>
      <w:r w:rsidR="00E13E87">
        <w:t xml:space="preserve">measures </w:t>
      </w:r>
      <w:r w:rsidR="00797C7D">
        <w:t xml:space="preserve">and </w:t>
      </w:r>
      <w:r w:rsidR="00F96C0B">
        <w:t>other</w:t>
      </w:r>
      <w:r w:rsidR="00797C7D">
        <w:t xml:space="preserve"> health plan quality metrics.  </w:t>
      </w:r>
    </w:p>
    <w:p w:rsidR="003B0D76" w:rsidP="00441ED3" w:rsidRDefault="007308AC" w14:paraId="265CF64C" w14:textId="63FDDFDC">
      <w:pPr>
        <w:spacing w:before="120" w:after="120" w:line="240" w:lineRule="auto"/>
      </w:pPr>
      <w:r>
        <w:t xml:space="preserve">While </w:t>
      </w:r>
      <w:r w:rsidR="00E13E87">
        <w:t xml:space="preserve">these metrics do not “penalize” </w:t>
      </w:r>
      <w:r>
        <w:t xml:space="preserve">health plans for members </w:t>
      </w:r>
      <w:r w:rsidR="00E13E87">
        <w:t>who</w:t>
      </w:r>
      <w:r>
        <w:t xml:space="preserve"> have not been enrolled with them </w:t>
      </w:r>
      <w:r w:rsidR="00327AA5">
        <w:t xml:space="preserve">for the </w:t>
      </w:r>
      <w:r w:rsidR="0097757A">
        <w:t>full</w:t>
      </w:r>
      <w:r w:rsidR="00DC5813">
        <w:t xml:space="preserve"> screening</w:t>
      </w:r>
      <w:r w:rsidR="0097757A">
        <w:t xml:space="preserve"> period </w:t>
      </w:r>
      <w:r w:rsidR="00DC5813">
        <w:t>requirement (</w:t>
      </w:r>
      <w:r w:rsidR="007015E8">
        <w:t xml:space="preserve">e.g., </w:t>
      </w:r>
      <w:r w:rsidR="004F6332">
        <w:t xml:space="preserve">women </w:t>
      </w:r>
      <w:r w:rsidR="0097757A">
        <w:t xml:space="preserve">age 50-74 </w:t>
      </w:r>
      <w:r w:rsidR="007015E8">
        <w:t xml:space="preserve">receiving </w:t>
      </w:r>
      <w:r w:rsidR="0097757A">
        <w:t>at least one mam</w:t>
      </w:r>
      <w:r w:rsidR="00996C86">
        <w:t>mogram</w:t>
      </w:r>
      <w:r w:rsidR="00C44D16">
        <w:t xml:space="preserve"> every</w:t>
      </w:r>
      <w:r w:rsidR="00996C86">
        <w:t xml:space="preserve"> two years)</w:t>
      </w:r>
      <w:r w:rsidR="005D3D44">
        <w:t xml:space="preserve">, </w:t>
      </w:r>
      <w:r w:rsidR="00B81276">
        <w:t>Covered C</w:t>
      </w:r>
      <w:r w:rsidR="007015E8">
        <w:t>alifornia</w:t>
      </w:r>
      <w:r w:rsidR="00017699">
        <w:t xml:space="preserve"> does</w:t>
      </w:r>
      <w:r w:rsidR="00B81276">
        <w:t xml:space="preserve"> want to ensure that</w:t>
      </w:r>
      <w:r w:rsidR="00A65E9C">
        <w:t xml:space="preserve"> ALL </w:t>
      </w:r>
      <w:r w:rsidR="00A510DB">
        <w:t xml:space="preserve">eligible members </w:t>
      </w:r>
      <w:r w:rsidR="00D460E5">
        <w:t xml:space="preserve">are </w:t>
      </w:r>
      <w:r w:rsidR="00A65E9C">
        <w:t>screened</w:t>
      </w:r>
      <w:r w:rsidR="0096451A">
        <w:t xml:space="preserve"> </w:t>
      </w:r>
      <w:r w:rsidR="00F35B07">
        <w:t xml:space="preserve">and </w:t>
      </w:r>
      <w:r w:rsidR="007015E8">
        <w:t>not overlooked</w:t>
      </w:r>
      <w:r w:rsidR="00ED5A17">
        <w:t xml:space="preserve"> </w:t>
      </w:r>
      <w:r w:rsidR="000B6624">
        <w:t xml:space="preserve">due to </w:t>
      </w:r>
      <w:r w:rsidR="0007045D">
        <w:t xml:space="preserve">coverage durations that are </w:t>
      </w:r>
      <w:r w:rsidR="00472B3C">
        <w:t>shorter than screening requirement periods.</w:t>
      </w:r>
      <w:r w:rsidR="00CC6F8E">
        <w:t xml:space="preserve">  </w:t>
      </w:r>
      <w:r w:rsidR="007015E8">
        <w:t>C</w:t>
      </w:r>
      <w:r w:rsidR="000A6408">
        <w:t>onducting outreach to new members who have been screen</w:t>
      </w:r>
      <w:r w:rsidR="00370FE9">
        <w:t>ed</w:t>
      </w:r>
      <w:r w:rsidR="007015E8">
        <w:t xml:space="preserve"> recently, however,</w:t>
      </w:r>
      <w:r w:rsidR="00370FE9">
        <w:t xml:space="preserve"> </w:t>
      </w:r>
      <w:r w:rsidR="007015E8">
        <w:t>is an</w:t>
      </w:r>
      <w:r w:rsidR="00615AD6">
        <w:t xml:space="preserve"> </w:t>
      </w:r>
      <w:r w:rsidR="00FF564C">
        <w:t xml:space="preserve">inefficient use of health plan resources and </w:t>
      </w:r>
      <w:r w:rsidR="007015E8">
        <w:t>may</w:t>
      </w:r>
      <w:r w:rsidR="00FF564C">
        <w:t xml:space="preserve"> even </w:t>
      </w:r>
      <w:r w:rsidR="007015E8">
        <w:t xml:space="preserve">result in </w:t>
      </w:r>
      <w:r w:rsidR="00FF564C">
        <w:t>wasteful</w:t>
      </w:r>
      <w:r w:rsidR="007015E8">
        <w:t>,</w:t>
      </w:r>
      <w:r w:rsidR="00FF564C">
        <w:t xml:space="preserve"> duplicative screenings</w:t>
      </w:r>
      <w:r w:rsidR="009877A9">
        <w:t>.</w:t>
      </w:r>
    </w:p>
    <w:p w:rsidR="00370FE9" w:rsidP="00441ED3" w:rsidRDefault="00232B56" w14:paraId="64B74453" w14:textId="7B58ED41">
      <w:pPr>
        <w:spacing w:before="120" w:after="120" w:line="240" w:lineRule="auto"/>
      </w:pPr>
      <w:r>
        <w:t>To address this situation, and a</w:t>
      </w:r>
      <w:r w:rsidR="00370FE9">
        <w:t>t the request of our</w:t>
      </w:r>
      <w:r w:rsidR="00F2677F">
        <w:t xml:space="preserve"> health plans, </w:t>
      </w:r>
      <w:r w:rsidR="007015E8">
        <w:t>Covered California’s</w:t>
      </w:r>
      <w:r w:rsidR="00F2677F">
        <w:t xml:space="preserve"> </w:t>
      </w:r>
      <w:r w:rsidR="007015E8">
        <w:t>Equity, Quality &amp; Transformation Division (</w:t>
      </w:r>
      <w:r w:rsidR="00F2677F">
        <w:t>EQT</w:t>
      </w:r>
      <w:r w:rsidR="007015E8">
        <w:t>)</w:t>
      </w:r>
      <w:r w:rsidR="00F2677F">
        <w:t xml:space="preserve"> </w:t>
      </w:r>
      <w:r w:rsidR="008963F1">
        <w:t>has implemented a</w:t>
      </w:r>
      <w:r w:rsidR="003477BF">
        <w:t xml:space="preserve">n </w:t>
      </w:r>
      <w:r w:rsidR="007C4877">
        <w:t xml:space="preserve">individual </w:t>
      </w:r>
      <w:r w:rsidR="003477BF">
        <w:t xml:space="preserve">cancer screening </w:t>
      </w:r>
      <w:r w:rsidR="007C4877">
        <w:t xml:space="preserve">exchange </w:t>
      </w:r>
      <w:r w:rsidR="008119C2">
        <w:t xml:space="preserve">process using HEI </w:t>
      </w:r>
      <w:r w:rsidR="007015E8">
        <w:t xml:space="preserve">2.0 </w:t>
      </w:r>
      <w:r w:rsidR="008119C2">
        <w:t>data</w:t>
      </w:r>
      <w:r w:rsidR="008F5B8F">
        <w:t xml:space="preserve">.  </w:t>
      </w:r>
      <w:r w:rsidR="007015E8">
        <w:t>We share</w:t>
      </w:r>
      <w:r w:rsidR="00BF1F14">
        <w:t xml:space="preserve"> </w:t>
      </w:r>
      <w:r w:rsidR="00F951FF">
        <w:t xml:space="preserve">a dataset </w:t>
      </w:r>
      <w:r w:rsidR="007015E8">
        <w:t>containing</w:t>
      </w:r>
      <w:r w:rsidR="00116411">
        <w:t xml:space="preserve"> </w:t>
      </w:r>
      <w:r w:rsidR="002A7A06">
        <w:t xml:space="preserve">only procedure code, date of service, and </w:t>
      </w:r>
      <w:r w:rsidR="008C3BA4">
        <w:t xml:space="preserve">member </w:t>
      </w:r>
      <w:r w:rsidR="000118BC">
        <w:t xml:space="preserve">information </w:t>
      </w:r>
      <w:r w:rsidR="007015E8">
        <w:t>with</w:t>
      </w:r>
      <w:r w:rsidR="00CE67A6">
        <w:t xml:space="preserve"> </w:t>
      </w:r>
      <w:r w:rsidR="001127DE">
        <w:t>each</w:t>
      </w:r>
      <w:r w:rsidR="00CE67A6">
        <w:t xml:space="preserve"> QHP for </w:t>
      </w:r>
      <w:r w:rsidR="007015E8">
        <w:t>its</w:t>
      </w:r>
      <w:r w:rsidR="00CE67A6">
        <w:t xml:space="preserve"> currently active members only</w:t>
      </w:r>
      <w:r w:rsidR="007015E8">
        <w:t>, regardless of whether the services were provided by the current or a prior QHP</w:t>
      </w:r>
      <w:r w:rsidR="00CE67A6">
        <w:t>.</w:t>
      </w:r>
      <w:r w:rsidR="00782491">
        <w:t xml:space="preserve">  This </w:t>
      </w:r>
      <w:r w:rsidR="00030CBD">
        <w:t xml:space="preserve">data exchange </w:t>
      </w:r>
      <w:r w:rsidR="007015E8">
        <w:t>helps</w:t>
      </w:r>
      <w:r w:rsidR="00030CBD">
        <w:t xml:space="preserve"> plans </w:t>
      </w:r>
      <w:r w:rsidR="007C6858">
        <w:t xml:space="preserve">focus their outreach efforts by </w:t>
      </w:r>
      <w:r w:rsidR="00030CBD">
        <w:t>determin</w:t>
      </w:r>
      <w:r w:rsidR="007C6858">
        <w:t>ing</w:t>
      </w:r>
      <w:r w:rsidR="00030CBD">
        <w:t xml:space="preserve"> which of their new members </w:t>
      </w:r>
      <w:r w:rsidR="007C6858">
        <w:t xml:space="preserve">may </w:t>
      </w:r>
      <w:r w:rsidR="00030CBD">
        <w:t>need screenings</w:t>
      </w:r>
      <w:r w:rsidR="00034896">
        <w:t>.</w:t>
      </w:r>
    </w:p>
    <w:p w:rsidRPr="001474C6" w:rsidR="00D056F4" w:rsidP="00441ED3" w:rsidRDefault="00D056F4" w14:paraId="4B45E2C4" w14:textId="00E0294C">
      <w:pPr>
        <w:keepNext/>
        <w:spacing w:before="240" w:after="120" w:line="240" w:lineRule="auto"/>
        <w:rPr>
          <w:i/>
          <w:iCs/>
        </w:rPr>
      </w:pPr>
      <w:r w:rsidRPr="001474C6">
        <w:rPr>
          <w:i/>
          <w:iCs/>
        </w:rPr>
        <w:t>Members With Chronic Conditions</w:t>
      </w:r>
    </w:p>
    <w:p w:rsidR="00D056F4" w:rsidP="00441ED3" w:rsidRDefault="001474C6" w14:paraId="49EA5BE6" w14:textId="6D50D4BF">
      <w:pPr>
        <w:spacing w:before="120" w:after="120" w:line="240" w:lineRule="auto"/>
      </w:pPr>
      <w:r>
        <w:t xml:space="preserve">EQT </w:t>
      </w:r>
      <w:r w:rsidR="007C6858">
        <w:t>plans</w:t>
      </w:r>
      <w:r>
        <w:t xml:space="preserve"> to expand this cancer </w:t>
      </w:r>
      <w:r w:rsidR="004959F1">
        <w:t xml:space="preserve">screening </w:t>
      </w:r>
      <w:r w:rsidR="007C6858">
        <w:t xml:space="preserve">data </w:t>
      </w:r>
      <w:r w:rsidR="001B3463">
        <w:t>exchange</w:t>
      </w:r>
      <w:r w:rsidR="004959F1">
        <w:t xml:space="preserve"> </w:t>
      </w:r>
      <w:r w:rsidR="00C2747C">
        <w:t>by implementing a similar process for m</w:t>
      </w:r>
      <w:r w:rsidR="004959F1">
        <w:t xml:space="preserve">embers diagnosed with </w:t>
      </w:r>
      <w:r w:rsidR="00CA4387">
        <w:t>one or more</w:t>
      </w:r>
      <w:r w:rsidR="00E85BAD">
        <w:t xml:space="preserve"> chronic condition</w:t>
      </w:r>
      <w:r w:rsidR="000A2C21">
        <w:t>s</w:t>
      </w:r>
      <w:r w:rsidR="00CA4387">
        <w:t xml:space="preserve">.  </w:t>
      </w:r>
      <w:r w:rsidR="002202E5">
        <w:t>The</w:t>
      </w:r>
      <w:r w:rsidR="004C7D6C">
        <w:t xml:space="preserve"> fragmente</w:t>
      </w:r>
      <w:r w:rsidR="0047777D">
        <w:t>d</w:t>
      </w:r>
      <w:r w:rsidR="004C7D6C">
        <w:t xml:space="preserve"> </w:t>
      </w:r>
      <w:r w:rsidR="00741F58">
        <w:t xml:space="preserve">coverage </w:t>
      </w:r>
      <w:r w:rsidR="0033085C">
        <w:t xml:space="preserve">scenario </w:t>
      </w:r>
      <w:r w:rsidR="00E36D8F">
        <w:t xml:space="preserve">outlined above can be particularly problematic for </w:t>
      </w:r>
      <w:r w:rsidR="00F57C77">
        <w:t>individuals</w:t>
      </w:r>
      <w:r w:rsidR="00E36D8F">
        <w:t xml:space="preserve"> with </w:t>
      </w:r>
      <w:r w:rsidR="00F57C77">
        <w:t xml:space="preserve">expensive and often debilitating </w:t>
      </w:r>
      <w:r w:rsidR="00811495">
        <w:t>chronic conditions</w:t>
      </w:r>
      <w:r w:rsidR="007C6858">
        <w:t xml:space="preserve"> – many of which </w:t>
      </w:r>
      <w:r w:rsidR="00A4491E">
        <w:t xml:space="preserve">can be managed </w:t>
      </w:r>
      <w:r w:rsidR="007C6858">
        <w:t xml:space="preserve">effectively </w:t>
      </w:r>
      <w:r w:rsidR="00EE104B">
        <w:t>under less disruptive circumstances.</w:t>
      </w:r>
    </w:p>
    <w:p w:rsidR="00D47FF5" w:rsidP="00441ED3" w:rsidRDefault="00250C41" w14:paraId="7CD9450C" w14:textId="72FF70E6">
      <w:pPr>
        <w:spacing w:before="120" w:after="120" w:line="240" w:lineRule="auto"/>
      </w:pPr>
      <w:r>
        <w:t xml:space="preserve">Using HEI </w:t>
      </w:r>
      <w:r w:rsidR="007C6858">
        <w:t xml:space="preserve">3.0 </w:t>
      </w:r>
      <w:r>
        <w:t xml:space="preserve">data to </w:t>
      </w:r>
      <w:r w:rsidR="007003AF">
        <w:t>identify</w:t>
      </w:r>
      <w:r w:rsidR="0024401B">
        <w:t xml:space="preserve"> a QHP’s newly enrolled</w:t>
      </w:r>
      <w:r w:rsidR="007003AF">
        <w:t xml:space="preserve"> </w:t>
      </w:r>
      <w:r w:rsidR="00CD3A12">
        <w:t>members with chronic condition</w:t>
      </w:r>
      <w:r w:rsidR="007C6858">
        <w:t>s would</w:t>
      </w:r>
      <w:r w:rsidR="0024401B">
        <w:t xml:space="preserve"> allow</w:t>
      </w:r>
      <w:r w:rsidR="006D1323">
        <w:t xml:space="preserve"> </w:t>
      </w:r>
      <w:r w:rsidR="00E51625">
        <w:t>D</w:t>
      </w:r>
      <w:r w:rsidR="00956BC7">
        <w:t>isease</w:t>
      </w:r>
      <w:r w:rsidR="007C6858">
        <w:t xml:space="preserve"> </w:t>
      </w:r>
      <w:r w:rsidR="00A744E7">
        <w:t>/</w:t>
      </w:r>
      <w:r w:rsidR="007C6858">
        <w:t xml:space="preserve"> </w:t>
      </w:r>
      <w:r w:rsidR="00E51625">
        <w:t>C</w:t>
      </w:r>
      <w:r w:rsidR="00956BC7">
        <w:t xml:space="preserve">ase </w:t>
      </w:r>
      <w:r w:rsidR="00E51625">
        <w:t>M</w:t>
      </w:r>
      <w:r w:rsidR="00956BC7">
        <w:t>anagement</w:t>
      </w:r>
      <w:r w:rsidR="0024401B">
        <w:t xml:space="preserve"> </w:t>
      </w:r>
      <w:r w:rsidR="002157A7">
        <w:t>team</w:t>
      </w:r>
      <w:r w:rsidR="006D1323">
        <w:t xml:space="preserve">s </w:t>
      </w:r>
      <w:r w:rsidR="00D617FD">
        <w:t>within</w:t>
      </w:r>
      <w:r w:rsidR="006D1323">
        <w:t xml:space="preserve"> that plan</w:t>
      </w:r>
      <w:r w:rsidR="002157A7">
        <w:t xml:space="preserve"> </w:t>
      </w:r>
      <w:r w:rsidR="0024401B">
        <w:t>to</w:t>
      </w:r>
      <w:r w:rsidR="007C6858">
        <w:t xml:space="preserve"> </w:t>
      </w:r>
      <w:r w:rsidR="00504945">
        <w:t xml:space="preserve">contact </w:t>
      </w:r>
      <w:r w:rsidR="007C6858">
        <w:t xml:space="preserve">immediately </w:t>
      </w:r>
      <w:r w:rsidR="00504945">
        <w:t>those member</w:t>
      </w:r>
      <w:r w:rsidR="00883743">
        <w:t>s</w:t>
      </w:r>
      <w:r w:rsidR="00504945">
        <w:t xml:space="preserve"> </w:t>
      </w:r>
      <w:r w:rsidR="009276DA">
        <w:t>and</w:t>
      </w:r>
      <w:r w:rsidR="00A744E7">
        <w:t xml:space="preserve"> conduct health assessment</w:t>
      </w:r>
      <w:r w:rsidR="007C6858">
        <w:t>s</w:t>
      </w:r>
      <w:r w:rsidR="00A744E7">
        <w:t xml:space="preserve"> </w:t>
      </w:r>
      <w:r w:rsidR="00A36B7C">
        <w:t>to</w:t>
      </w:r>
      <w:r w:rsidR="009276DA">
        <w:t xml:space="preserve">, among other things, </w:t>
      </w:r>
      <w:r w:rsidR="00812446">
        <w:t xml:space="preserve">ensure they are </w:t>
      </w:r>
      <w:r w:rsidR="00DD4B50">
        <w:t>taking</w:t>
      </w:r>
      <w:r w:rsidR="00A36B7C">
        <w:t xml:space="preserve"> </w:t>
      </w:r>
      <w:r w:rsidR="00812446">
        <w:t>proper medications</w:t>
      </w:r>
      <w:r w:rsidR="00DD4B50">
        <w:t xml:space="preserve"> and</w:t>
      </w:r>
      <w:r w:rsidR="00812446">
        <w:t xml:space="preserve"> </w:t>
      </w:r>
      <w:r w:rsidR="00A36B7C">
        <w:t>set</w:t>
      </w:r>
      <w:r w:rsidR="002E6498">
        <w:t>ting</w:t>
      </w:r>
      <w:r w:rsidR="00A36B7C">
        <w:t xml:space="preserve"> appointments with new </w:t>
      </w:r>
      <w:r w:rsidR="003E53B7">
        <w:t>provider</w:t>
      </w:r>
      <w:r w:rsidR="005D2CDF">
        <w:t>s</w:t>
      </w:r>
      <w:r w:rsidR="003E53B7">
        <w:t xml:space="preserve"> as needed.</w:t>
      </w:r>
      <w:r w:rsidR="002E6498">
        <w:t xml:space="preserve">  The data required for this extract would include episode, chronic condition, </w:t>
      </w:r>
      <w:r w:rsidR="00965297">
        <w:t xml:space="preserve">disease stage, and member identification data.  The list of patients with chronic conditions would be even more useful if supplemented with medications, comorbidities, and the most </w:t>
      </w:r>
      <w:r w:rsidR="00965297">
        <w:lastRenderedPageBreak/>
        <w:t>recent service dates for certain procedures – all of which might require multiple data search, extraction, manipulation, and review iterations.</w:t>
      </w:r>
    </w:p>
    <w:p w:rsidR="00FC6950" w:rsidP="00441ED3" w:rsidRDefault="00FC6950" w14:paraId="7B9DE358" w14:textId="1F9F6D06">
      <w:pPr>
        <w:spacing w:before="120" w:after="120" w:line="240" w:lineRule="auto"/>
      </w:pPr>
      <w:r>
        <w:t>Covered C</w:t>
      </w:r>
      <w:r w:rsidR="007C6858">
        <w:t>alifornia</w:t>
      </w:r>
      <w:r>
        <w:t xml:space="preserve"> intends to </w:t>
      </w:r>
      <w:r w:rsidR="00434365">
        <w:t xml:space="preserve">expand </w:t>
      </w:r>
      <w:r w:rsidR="00DE1EE1">
        <w:t>its</w:t>
      </w:r>
      <w:r w:rsidR="00411349">
        <w:t xml:space="preserve"> role facil</w:t>
      </w:r>
      <w:r w:rsidR="00DE1EE1">
        <w:t>itat</w:t>
      </w:r>
      <w:r w:rsidR="00411349">
        <w:t xml:space="preserve">ing </w:t>
      </w:r>
      <w:r w:rsidR="00C51CD7">
        <w:t xml:space="preserve">member level </w:t>
      </w:r>
      <w:r w:rsidR="00411349">
        <w:t>data exchange across our carriers</w:t>
      </w:r>
      <w:r w:rsidR="00572F8A">
        <w:t xml:space="preserve"> </w:t>
      </w:r>
      <w:r w:rsidR="00D37B2C">
        <w:t xml:space="preserve">to </w:t>
      </w:r>
      <w:r w:rsidR="008D408F">
        <w:t>improve our members</w:t>
      </w:r>
      <w:r w:rsidR="009F5747">
        <w:t>’</w:t>
      </w:r>
      <w:r w:rsidR="008D408F">
        <w:t xml:space="preserve"> health status and</w:t>
      </w:r>
      <w:r w:rsidR="00C07B68">
        <w:t xml:space="preserve"> care</w:t>
      </w:r>
      <w:r w:rsidR="008D408F">
        <w:t xml:space="preserve"> experience</w:t>
      </w:r>
      <w:r w:rsidR="00D85038">
        <w:t xml:space="preserve">.  Further expanding to include </w:t>
      </w:r>
      <w:r w:rsidR="00EC234C">
        <w:t xml:space="preserve">data from other </w:t>
      </w:r>
      <w:r w:rsidR="000B54C5">
        <w:t>coverage sources</w:t>
      </w:r>
      <w:r w:rsidR="00EC234C">
        <w:t xml:space="preserve">, </w:t>
      </w:r>
      <w:r w:rsidR="009F5747">
        <w:t>particularly</w:t>
      </w:r>
      <w:r w:rsidR="00EC234C">
        <w:t xml:space="preserve"> </w:t>
      </w:r>
      <w:r w:rsidR="009F5747">
        <w:t>the California Dept. of Health Care Services (</w:t>
      </w:r>
      <w:r w:rsidR="00EC234C">
        <w:t>DHCS</w:t>
      </w:r>
      <w:r w:rsidR="009F5747">
        <w:t>) Medi-Cal data</w:t>
      </w:r>
      <w:r w:rsidR="00EC234C">
        <w:t>, w</w:t>
      </w:r>
      <w:r w:rsidR="00C07B68">
        <w:t>ould</w:t>
      </w:r>
      <w:r w:rsidR="00EC234C">
        <w:t xml:space="preserve"> greatly expand the number of </w:t>
      </w:r>
      <w:r w:rsidR="00863D92">
        <w:t>members identified and improve the effectiveness of this initiative.</w:t>
      </w:r>
    </w:p>
    <w:p w:rsidRPr="00441ED3" w:rsidR="002F4892" w:rsidP="00441ED3" w:rsidRDefault="009529E7" w14:paraId="015E03DB" w14:textId="49D2B3A4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>Unit(s) of Analy</w:t>
      </w:r>
      <w:r w:rsidR="009F5747">
        <w:rPr>
          <w:u w:val="single"/>
        </w:rPr>
        <w:t>sis</w:t>
      </w:r>
    </w:p>
    <w:p w:rsidR="00B13FB9" w:rsidP="00441ED3" w:rsidRDefault="00B7155D" w14:paraId="2E40F13E" w14:textId="2763E333" w14:noSpellErr="1">
      <w:pPr>
        <w:spacing w:before="120" w:after="120" w:line="240" w:lineRule="auto"/>
      </w:pPr>
      <w:r w:rsidR="00B7155D">
        <w:rPr/>
        <w:t>Th</w:t>
      </w:r>
      <w:r w:rsidR="00252893">
        <w:rPr/>
        <w:t xml:space="preserve">e cancer screening </w:t>
      </w:r>
      <w:r w:rsidR="00965297">
        <w:rPr/>
        <w:t>extracts shared with</w:t>
      </w:r>
      <w:r w:rsidR="009509FE">
        <w:rPr/>
        <w:t xml:space="preserve"> QHP</w:t>
      </w:r>
      <w:r w:rsidR="00965297">
        <w:rPr/>
        <w:t>s</w:t>
      </w:r>
      <w:r w:rsidR="009509FE">
        <w:rPr/>
        <w:t xml:space="preserve"> </w:t>
      </w:r>
      <w:r w:rsidR="00441D41">
        <w:rPr/>
        <w:t xml:space="preserve">will be </w:t>
      </w:r>
      <w:r w:rsidR="00252893">
        <w:rPr/>
        <w:t>at the claim</w:t>
      </w:r>
      <w:r w:rsidR="00965297">
        <w:rPr/>
        <w:t xml:space="preserve"> / encounter</w:t>
      </w:r>
      <w:r w:rsidR="00252893">
        <w:rPr/>
        <w:t xml:space="preserve"> service line level</w:t>
      </w:r>
      <w:r w:rsidR="00C104D5">
        <w:rPr/>
        <w:t>.</w:t>
      </w:r>
      <w:r w:rsidR="00965297">
        <w:rPr/>
        <w:t xml:space="preserve">  </w:t>
      </w:r>
      <w:r w:rsidR="00965297">
        <w:rPr/>
        <w:t>S</w:t>
      </w:r>
      <w:r w:rsidR="00C104D5">
        <w:rPr/>
        <w:t>election criteria</w:t>
      </w:r>
      <w:r w:rsidR="00E75038">
        <w:rPr/>
        <w:t xml:space="preserve"> will replicate the </w:t>
      </w:r>
      <w:r w:rsidR="00965297">
        <w:rPr/>
        <w:t xml:space="preserve">corresponding HEDIS® or similar measure </w:t>
      </w:r>
      <w:r w:rsidR="00E75038">
        <w:rPr/>
        <w:t>specifications</w:t>
      </w:r>
      <w:r w:rsidR="00757D2C">
        <w:rPr/>
        <w:t xml:space="preserve">. </w:t>
      </w:r>
      <w:r w:rsidR="00757D2C">
        <w:rPr/>
        <w:t xml:space="preserve"> </w:t>
      </w:r>
    </w:p>
    <w:p w:rsidR="0094153B" w:rsidP="00441ED3" w:rsidRDefault="0094153B" w14:paraId="3416FB39" w14:textId="76A51869">
      <w:pPr>
        <w:spacing w:before="120" w:after="120" w:line="240" w:lineRule="auto"/>
      </w:pPr>
      <w:r>
        <w:t xml:space="preserve">The </w:t>
      </w:r>
      <w:r w:rsidR="00FF5BEC">
        <w:t xml:space="preserve">chronic condition </w:t>
      </w:r>
      <w:r w:rsidR="00965297">
        <w:t xml:space="preserve">extracts </w:t>
      </w:r>
      <w:r w:rsidR="00FF5BEC">
        <w:t xml:space="preserve">will also require </w:t>
      </w:r>
      <w:r w:rsidR="00965297">
        <w:t xml:space="preserve">claim / encounter </w:t>
      </w:r>
      <w:r w:rsidR="00FF5BEC">
        <w:t>service</w:t>
      </w:r>
      <w:r w:rsidR="00965297">
        <w:t xml:space="preserve"> </w:t>
      </w:r>
      <w:r w:rsidR="00FF5BEC">
        <w:t>line level access</w:t>
      </w:r>
      <w:r w:rsidR="00965297">
        <w:t>,</w:t>
      </w:r>
      <w:r w:rsidR="00FF5BEC">
        <w:t xml:space="preserve"> but the file</w:t>
      </w:r>
      <w:r w:rsidR="00965297">
        <w:t>s</w:t>
      </w:r>
      <w:r w:rsidR="00FF5BEC">
        <w:t xml:space="preserve"> </w:t>
      </w:r>
      <w:r w:rsidR="00965297">
        <w:t>shared with QHPs</w:t>
      </w:r>
      <w:r w:rsidR="008B4694">
        <w:t xml:space="preserve"> </w:t>
      </w:r>
      <w:r w:rsidR="00965297">
        <w:t xml:space="preserve">likely </w:t>
      </w:r>
      <w:r w:rsidR="008B4694">
        <w:t xml:space="preserve">will </w:t>
      </w:r>
      <w:r w:rsidR="00965297">
        <w:t xml:space="preserve">have been summarized to the </w:t>
      </w:r>
      <w:r w:rsidR="008B4694">
        <w:t xml:space="preserve">individual </w:t>
      </w:r>
      <w:r w:rsidR="00965297">
        <w:t xml:space="preserve">member </w:t>
      </w:r>
      <w:r w:rsidR="008B4694">
        <w:t>level</w:t>
      </w:r>
      <w:r w:rsidR="00A76E3D">
        <w:t>.</w:t>
      </w:r>
    </w:p>
    <w:p w:rsidRPr="009529E7" w:rsidR="009529E7" w:rsidP="00441ED3" w:rsidRDefault="009529E7" w14:paraId="181A47D2" w14:textId="237CE66A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 xml:space="preserve">Output from </w:t>
      </w:r>
      <w:r w:rsidR="009F5747">
        <w:rPr>
          <w:u w:val="single"/>
        </w:rPr>
        <w:t>HEI 3.0</w:t>
      </w:r>
    </w:p>
    <w:p w:rsidRPr="00441ED3" w:rsidR="62FB0E76" w:rsidP="00441ED3" w:rsidRDefault="00FD1153" w14:paraId="23533B76" w14:textId="43C5CD26">
      <w:pPr>
        <w:spacing w:before="120" w:after="120" w:line="240" w:lineRule="auto"/>
      </w:pPr>
      <w:r w:rsidRPr="00441ED3">
        <w:t xml:space="preserve">As noted above, this </w:t>
      </w:r>
      <w:r w:rsidRPr="00441ED3" w:rsidR="0031483F">
        <w:t>use case</w:t>
      </w:r>
      <w:r w:rsidRPr="00441ED3" w:rsidR="00BD2096">
        <w:t xml:space="preserve"> will require that individually identified </w:t>
      </w:r>
      <w:r w:rsidR="00E020BD">
        <w:t xml:space="preserve">member </w:t>
      </w:r>
      <w:r w:rsidRPr="00441ED3" w:rsidR="00ED58AB">
        <w:t>data – most likely individual</w:t>
      </w:r>
      <w:r w:rsidRPr="00441ED3" w:rsidR="00FA6D75">
        <w:t xml:space="preserve"> Covered C</w:t>
      </w:r>
      <w:r w:rsidR="00E020BD">
        <w:t>alifornia</w:t>
      </w:r>
      <w:r w:rsidRPr="00441ED3" w:rsidR="00FA6D75">
        <w:t xml:space="preserve"> CalHEERS</w:t>
      </w:r>
      <w:r w:rsidR="00E020BD">
        <w:t>-</w:t>
      </w:r>
      <w:r w:rsidRPr="00441ED3" w:rsidR="00FA6D75">
        <w:t>generated</w:t>
      </w:r>
      <w:r w:rsidR="00E020BD">
        <w:t xml:space="preserve"> member</w:t>
      </w:r>
      <w:r w:rsidRPr="00441ED3" w:rsidR="00FA6D75">
        <w:t xml:space="preserve"> ID</w:t>
      </w:r>
      <w:r w:rsidRPr="00441ED3" w:rsidR="009918DA">
        <w:t xml:space="preserve"> – </w:t>
      </w:r>
      <w:r w:rsidR="00E020BD">
        <w:t>and corresponding Protected Health Information</w:t>
      </w:r>
      <w:r w:rsidRPr="00441ED3" w:rsidR="009918DA">
        <w:t xml:space="preserve"> </w:t>
      </w:r>
      <w:r w:rsidR="00E020BD">
        <w:t>(</w:t>
      </w:r>
      <w:r w:rsidRPr="00441ED3" w:rsidR="002E4616">
        <w:t>PHI</w:t>
      </w:r>
      <w:r w:rsidR="00E020BD">
        <w:t>)</w:t>
      </w:r>
      <w:r w:rsidRPr="00441ED3" w:rsidR="002E4616">
        <w:t xml:space="preserve"> (</w:t>
      </w:r>
      <w:r w:rsidR="00E020BD">
        <w:t xml:space="preserve">e.g., </w:t>
      </w:r>
      <w:r w:rsidRPr="00441ED3" w:rsidR="002E4616">
        <w:t>diagnoses, services received, medications, etc.)</w:t>
      </w:r>
      <w:r w:rsidRPr="00441ED3" w:rsidR="0031483F">
        <w:t xml:space="preserve"> be </w:t>
      </w:r>
      <w:r w:rsidR="00E020BD">
        <w:t>extracted</w:t>
      </w:r>
      <w:r w:rsidRPr="00441ED3" w:rsidR="0031483F">
        <w:t xml:space="preserve"> from </w:t>
      </w:r>
      <w:r w:rsidR="00E020BD">
        <w:t>HEI 3.0</w:t>
      </w:r>
      <w:r w:rsidRPr="00441ED3" w:rsidR="0031483F">
        <w:t>.</w:t>
      </w:r>
    </w:p>
    <w:p w:rsidRPr="009529E7" w:rsidR="009529E7" w:rsidP="00441ED3" w:rsidRDefault="009F5747" w14:paraId="6D9EA77F" w14:textId="6C0D857E">
      <w:pPr>
        <w:keepNext/>
        <w:spacing w:before="240" w:after="120" w:line="240" w:lineRule="auto"/>
        <w:rPr>
          <w:u w:val="single"/>
        </w:rPr>
      </w:pPr>
      <w:r>
        <w:rPr>
          <w:u w:val="single"/>
        </w:rPr>
        <w:t>HEI 3.0</w:t>
      </w:r>
      <w:r w:rsidRPr="009529E7" w:rsidR="009529E7">
        <w:rPr>
          <w:u w:val="single"/>
        </w:rPr>
        <w:t xml:space="preserve"> Access Mode</w:t>
      </w:r>
    </w:p>
    <w:p w:rsidR="00E020BD" w:rsidP="00E020BD" w:rsidRDefault="00E020BD" w14:paraId="64F6EAEB" w14:textId="77777777">
      <w:pPr>
        <w:spacing w:before="120" w:after="120" w:line="240" w:lineRule="auto"/>
      </w:pPr>
      <w:r>
        <w:t>Data manipulation / extraction from HEI 3.0 database, with alternatives for the proportion of resulting analysis occurring within either a Proposer-provided analytic environment for Covered California’s use OR Covered California’s own analytic environment(s).</w:t>
      </w:r>
    </w:p>
    <w:p w:rsidRPr="009529E7" w:rsidR="009529E7" w:rsidP="00441ED3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E26D90" w:rsidP="00441ED3" w:rsidRDefault="0031483F" w14:paraId="4909FE88" w14:textId="6020CA7B">
      <w:pPr>
        <w:spacing w:before="120" w:after="120" w:line="240" w:lineRule="auto"/>
      </w:pPr>
      <w:r>
        <w:t xml:space="preserve">Annually in Q1, likely </w:t>
      </w:r>
      <w:r w:rsidR="00E020BD">
        <w:t xml:space="preserve">following the end of </w:t>
      </w:r>
      <w:r>
        <w:t xml:space="preserve">Open Enrollment </w:t>
      </w:r>
      <w:r w:rsidR="000211F7">
        <w:t xml:space="preserve">and </w:t>
      </w:r>
      <w:r w:rsidR="00E020BD">
        <w:t>a brief additional period to allow CalHEERS enrollment data to settle, reflecting member enrollment with new carriers</w:t>
      </w:r>
      <w:r w:rsidR="000211F7">
        <w:t>.</w:t>
      </w:r>
    </w:p>
    <w:p w:rsidRPr="009529E7" w:rsidR="009529E7" w:rsidP="00441ED3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E020BD" w:rsidP="00E020BD" w:rsidRDefault="00E020BD" w14:paraId="02DD1C84" w14:textId="44ACEF92">
      <w:pPr>
        <w:spacing w:before="120" w:after="120" w:line="240" w:lineRule="auto"/>
      </w:pPr>
      <w:r>
        <w:t>Access to Personally Identifiable Information (PII) / PHI, to prepare and transmit data extracts to QHPs, will be limited to only a few designated Proposer and Covered California analysts.</w:t>
      </w:r>
    </w:p>
    <w:p w:rsidRPr="00134CE7" w:rsidR="009529E7" w:rsidP="00441ED3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00134CE7">
        <w:rPr>
          <w:u w:val="single"/>
        </w:rPr>
        <w:t>Data Release</w:t>
      </w:r>
    </w:p>
    <w:p w:rsidR="00134CE7" w:rsidP="00441ED3" w:rsidRDefault="00E020BD" w14:paraId="1D4FD096" w14:textId="39CEEE16">
      <w:pPr>
        <w:spacing w:before="120" w:after="120" w:line="240" w:lineRule="auto"/>
      </w:pPr>
      <w:r>
        <w:t>R</w:t>
      </w:r>
      <w:r w:rsidR="00B66CE8">
        <w:t xml:space="preserve">elease of </w:t>
      </w:r>
      <w:r w:rsidR="00184E37">
        <w:t xml:space="preserve">sensitive data will be strictly limited to the </w:t>
      </w:r>
      <w:r w:rsidR="005125D5">
        <w:t>current QHP for each member</w:t>
      </w:r>
      <w:r>
        <w:t>.  H</w:t>
      </w:r>
      <w:r w:rsidR="00824466">
        <w:t>igh-level summary results regarding the effectiveness of this data exchange may be shared externally</w:t>
      </w:r>
      <w:r w:rsidR="00047FB4">
        <w:t>, but n</w:t>
      </w:r>
      <w:r w:rsidR="00FD7DAB">
        <w:t xml:space="preserve">o individual </w:t>
      </w:r>
      <w:r>
        <w:t xml:space="preserve">member </w:t>
      </w:r>
      <w:r w:rsidR="00FD7DAB">
        <w:t>level data</w:t>
      </w:r>
      <w:r w:rsidR="007E5059">
        <w:t xml:space="preserve"> </w:t>
      </w:r>
      <w:r w:rsidR="00C51073">
        <w:t xml:space="preserve">will be </w:t>
      </w:r>
      <w:r w:rsidR="007E5059">
        <w:t xml:space="preserve">released </w:t>
      </w:r>
      <w:r w:rsidR="00C51073">
        <w:t xml:space="preserve">or used </w:t>
      </w:r>
      <w:r w:rsidR="007E5059">
        <w:t xml:space="preserve">externally, </w:t>
      </w:r>
      <w:r>
        <w:t>except to the QHPs</w:t>
      </w:r>
      <w:r w:rsidR="007E5059">
        <w:t>.</w:t>
      </w:r>
    </w:p>
    <w:p w:rsidR="009529E7" w:rsidP="68697819" w:rsidRDefault="009529E7" w14:paraId="0F2E11E9" w14:textId="5AB9BC20">
      <w:pPr>
        <w:pStyle w:val="Normal"/>
        <w:keepNext w:val="1"/>
        <w:spacing w:before="240" w:after="120" w:line="240" w:lineRule="auto"/>
        <w:rPr>
          <w:u w:val="single"/>
        </w:rPr>
      </w:pPr>
    </w:p>
    <w:sectPr w:rsidR="009529E7"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514E" w:rsidP="00441ED3" w:rsidRDefault="0083514E" w14:paraId="1D909E5F" w14:textId="77777777">
      <w:pPr>
        <w:spacing w:after="0" w:line="240" w:lineRule="auto"/>
      </w:pPr>
      <w:r>
        <w:separator/>
      </w:r>
    </w:p>
  </w:endnote>
  <w:endnote w:type="continuationSeparator" w:id="0">
    <w:p w:rsidR="0083514E" w:rsidP="00441ED3" w:rsidRDefault="0083514E" w14:paraId="53EC16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41ED3" w:rsidR="00441ED3" w:rsidP="00441ED3" w:rsidRDefault="00441ED3" w14:paraId="4D44D70C" w14:textId="13A3BE95">
    <w:pPr>
      <w:pStyle w:val="Footer"/>
      <w:jc w:val="center"/>
      <w:rPr>
        <w:rFonts w:cstheme="minorHAnsi"/>
      </w:rPr>
    </w:pPr>
    <w:r w:rsidRPr="00441ED3">
      <w:rPr>
        <w:rFonts w:cstheme="minorHAnsi"/>
      </w:rPr>
      <w:t xml:space="preserve">Page </w:t>
    </w:r>
    <w:r w:rsidRPr="00441ED3">
      <w:rPr>
        <w:rFonts w:cstheme="minorHAnsi"/>
      </w:rPr>
      <w:fldChar w:fldCharType="begin"/>
    </w:r>
    <w:r w:rsidRPr="00441ED3">
      <w:rPr>
        <w:rFonts w:cstheme="minorHAnsi"/>
      </w:rPr>
      <w:instrText xml:space="preserve"> PAGE </w:instrText>
    </w:r>
    <w:r w:rsidRPr="00441ED3">
      <w:rPr>
        <w:rFonts w:cstheme="minorHAnsi"/>
      </w:rPr>
      <w:fldChar w:fldCharType="separate"/>
    </w:r>
    <w:r w:rsidRPr="00441ED3">
      <w:rPr>
        <w:rFonts w:cstheme="minorHAnsi"/>
        <w:noProof/>
      </w:rPr>
      <w:t>1</w:t>
    </w:r>
    <w:r w:rsidRPr="00441ED3">
      <w:rPr>
        <w:rFonts w:cstheme="minorHAnsi"/>
      </w:rPr>
      <w:fldChar w:fldCharType="end"/>
    </w:r>
    <w:r w:rsidRPr="00441ED3">
      <w:rPr>
        <w:rFonts w:cstheme="minorHAnsi"/>
      </w:rPr>
      <w:t xml:space="preserve"> of </w:t>
    </w:r>
    <w:r w:rsidRPr="00441ED3">
      <w:rPr>
        <w:rFonts w:cstheme="minorHAnsi"/>
      </w:rPr>
      <w:fldChar w:fldCharType="begin"/>
    </w:r>
    <w:r w:rsidRPr="00441ED3">
      <w:rPr>
        <w:rFonts w:cstheme="minorHAnsi"/>
      </w:rPr>
      <w:instrText xml:space="preserve"> NUMPAGES </w:instrText>
    </w:r>
    <w:r w:rsidRPr="00441ED3">
      <w:rPr>
        <w:rFonts w:cstheme="minorHAnsi"/>
      </w:rPr>
      <w:fldChar w:fldCharType="separate"/>
    </w:r>
    <w:r w:rsidRPr="00441ED3">
      <w:rPr>
        <w:rFonts w:cstheme="minorHAnsi"/>
        <w:noProof/>
      </w:rPr>
      <w:t>3</w:t>
    </w:r>
    <w:r w:rsidRPr="00441ED3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514E" w:rsidP="00441ED3" w:rsidRDefault="0083514E" w14:paraId="66B27036" w14:textId="77777777">
      <w:pPr>
        <w:spacing w:after="0" w:line="240" w:lineRule="auto"/>
      </w:pPr>
      <w:r>
        <w:separator/>
      </w:r>
    </w:p>
  </w:footnote>
  <w:footnote w:type="continuationSeparator" w:id="0">
    <w:p w:rsidR="0083514E" w:rsidP="00441ED3" w:rsidRDefault="0083514E" w14:paraId="7E40E08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130"/>
    <w:multiLevelType w:val="hybridMultilevel"/>
    <w:tmpl w:val="B5065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C6F"/>
    <w:multiLevelType w:val="hybridMultilevel"/>
    <w:tmpl w:val="2C228716"/>
    <w:lvl w:ilvl="0" w:tplc="F19A24EE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31614"/>
    <w:multiLevelType w:val="hybridMultilevel"/>
    <w:tmpl w:val="76CE3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57380"/>
    <w:multiLevelType w:val="hybridMultilevel"/>
    <w:tmpl w:val="2C4E2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9C73F0"/>
    <w:multiLevelType w:val="hybridMultilevel"/>
    <w:tmpl w:val="F8A0C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67600">
    <w:abstractNumId w:val="5"/>
  </w:num>
  <w:num w:numId="2" w16cid:durableId="1779788819">
    <w:abstractNumId w:val="4"/>
  </w:num>
  <w:num w:numId="3" w16cid:durableId="786051164">
    <w:abstractNumId w:val="7"/>
  </w:num>
  <w:num w:numId="4" w16cid:durableId="1001275417">
    <w:abstractNumId w:val="1"/>
  </w:num>
  <w:num w:numId="5" w16cid:durableId="1867713706">
    <w:abstractNumId w:val="2"/>
  </w:num>
  <w:num w:numId="6" w16cid:durableId="1270627987">
    <w:abstractNumId w:val="0"/>
  </w:num>
  <w:num w:numId="7" w16cid:durableId="507212597">
    <w:abstractNumId w:val="6"/>
  </w:num>
  <w:num w:numId="8" w16cid:durableId="154994709">
    <w:abstractNumId w:val="3"/>
  </w:num>
  <w:num w:numId="9" w16cid:durableId="1496528820">
    <w:abstractNumId w:val="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00350"/>
    <w:rsid w:val="0000356E"/>
    <w:rsid w:val="0000588E"/>
    <w:rsid w:val="000118BC"/>
    <w:rsid w:val="00013A24"/>
    <w:rsid w:val="00017699"/>
    <w:rsid w:val="00017E3C"/>
    <w:rsid w:val="000211F7"/>
    <w:rsid w:val="0002309E"/>
    <w:rsid w:val="00030CBD"/>
    <w:rsid w:val="0003125C"/>
    <w:rsid w:val="0003165A"/>
    <w:rsid w:val="0003262B"/>
    <w:rsid w:val="00033A82"/>
    <w:rsid w:val="00034896"/>
    <w:rsid w:val="0003740A"/>
    <w:rsid w:val="00040FD8"/>
    <w:rsid w:val="000427F0"/>
    <w:rsid w:val="00044DBF"/>
    <w:rsid w:val="00046C79"/>
    <w:rsid w:val="00047C4D"/>
    <w:rsid w:val="00047FB4"/>
    <w:rsid w:val="00054559"/>
    <w:rsid w:val="000550E3"/>
    <w:rsid w:val="00055133"/>
    <w:rsid w:val="00056A62"/>
    <w:rsid w:val="00061F11"/>
    <w:rsid w:val="00062114"/>
    <w:rsid w:val="0007045D"/>
    <w:rsid w:val="00073FA7"/>
    <w:rsid w:val="00076E60"/>
    <w:rsid w:val="000774EF"/>
    <w:rsid w:val="000841D2"/>
    <w:rsid w:val="0008478B"/>
    <w:rsid w:val="00084848"/>
    <w:rsid w:val="00085021"/>
    <w:rsid w:val="00087AE8"/>
    <w:rsid w:val="0009003F"/>
    <w:rsid w:val="000905CE"/>
    <w:rsid w:val="00090E59"/>
    <w:rsid w:val="00094936"/>
    <w:rsid w:val="000960EA"/>
    <w:rsid w:val="0009733B"/>
    <w:rsid w:val="000A2C21"/>
    <w:rsid w:val="000A2CDD"/>
    <w:rsid w:val="000A6408"/>
    <w:rsid w:val="000B21B3"/>
    <w:rsid w:val="000B3891"/>
    <w:rsid w:val="000B54C5"/>
    <w:rsid w:val="000B5C36"/>
    <w:rsid w:val="000B6624"/>
    <w:rsid w:val="000C0882"/>
    <w:rsid w:val="000C2906"/>
    <w:rsid w:val="000C4598"/>
    <w:rsid w:val="000D3033"/>
    <w:rsid w:val="000D33BC"/>
    <w:rsid w:val="000D5AEC"/>
    <w:rsid w:val="000E024A"/>
    <w:rsid w:val="000E1C64"/>
    <w:rsid w:val="000E44CB"/>
    <w:rsid w:val="000E6340"/>
    <w:rsid w:val="000E7661"/>
    <w:rsid w:val="000F1AA1"/>
    <w:rsid w:val="000F1CD1"/>
    <w:rsid w:val="000F2337"/>
    <w:rsid w:val="000F36E7"/>
    <w:rsid w:val="000F4CEA"/>
    <w:rsid w:val="00101CA3"/>
    <w:rsid w:val="00106DB6"/>
    <w:rsid w:val="00107038"/>
    <w:rsid w:val="00111669"/>
    <w:rsid w:val="00112615"/>
    <w:rsid w:val="001127DE"/>
    <w:rsid w:val="00115741"/>
    <w:rsid w:val="00116411"/>
    <w:rsid w:val="00116FAD"/>
    <w:rsid w:val="001171E5"/>
    <w:rsid w:val="0012094F"/>
    <w:rsid w:val="001248F5"/>
    <w:rsid w:val="00126474"/>
    <w:rsid w:val="0012658D"/>
    <w:rsid w:val="00126649"/>
    <w:rsid w:val="001334BE"/>
    <w:rsid w:val="00133AE8"/>
    <w:rsid w:val="00134CE7"/>
    <w:rsid w:val="00134DBF"/>
    <w:rsid w:val="001430FB"/>
    <w:rsid w:val="001474C6"/>
    <w:rsid w:val="0015018E"/>
    <w:rsid w:val="00150548"/>
    <w:rsid w:val="001505F4"/>
    <w:rsid w:val="00156232"/>
    <w:rsid w:val="00157CDC"/>
    <w:rsid w:val="00160A3B"/>
    <w:rsid w:val="00160ECA"/>
    <w:rsid w:val="001620E6"/>
    <w:rsid w:val="00162163"/>
    <w:rsid w:val="001642A9"/>
    <w:rsid w:val="00167A7B"/>
    <w:rsid w:val="00170F9F"/>
    <w:rsid w:val="0017200C"/>
    <w:rsid w:val="00172C5B"/>
    <w:rsid w:val="00176B00"/>
    <w:rsid w:val="00181F45"/>
    <w:rsid w:val="00182CDB"/>
    <w:rsid w:val="00183614"/>
    <w:rsid w:val="00184866"/>
    <w:rsid w:val="00184E37"/>
    <w:rsid w:val="00191459"/>
    <w:rsid w:val="001959F2"/>
    <w:rsid w:val="00195EE5"/>
    <w:rsid w:val="00195F1D"/>
    <w:rsid w:val="001B27B3"/>
    <w:rsid w:val="001B3463"/>
    <w:rsid w:val="001B58AC"/>
    <w:rsid w:val="001C6EDB"/>
    <w:rsid w:val="001D17B7"/>
    <w:rsid w:val="001D4334"/>
    <w:rsid w:val="001D5D29"/>
    <w:rsid w:val="001E1D91"/>
    <w:rsid w:val="001E32BF"/>
    <w:rsid w:val="001F6B0F"/>
    <w:rsid w:val="001F7637"/>
    <w:rsid w:val="00201C16"/>
    <w:rsid w:val="00205C52"/>
    <w:rsid w:val="002113AC"/>
    <w:rsid w:val="00212800"/>
    <w:rsid w:val="00213A51"/>
    <w:rsid w:val="002157A7"/>
    <w:rsid w:val="00220278"/>
    <w:rsid w:val="002202E5"/>
    <w:rsid w:val="002253C4"/>
    <w:rsid w:val="00225B8E"/>
    <w:rsid w:val="00226231"/>
    <w:rsid w:val="00230674"/>
    <w:rsid w:val="00232B56"/>
    <w:rsid w:val="00235F8A"/>
    <w:rsid w:val="00240A5E"/>
    <w:rsid w:val="00241895"/>
    <w:rsid w:val="0024401B"/>
    <w:rsid w:val="00250041"/>
    <w:rsid w:val="00250C41"/>
    <w:rsid w:val="00252893"/>
    <w:rsid w:val="00252CC0"/>
    <w:rsid w:val="00257DA0"/>
    <w:rsid w:val="002632DE"/>
    <w:rsid w:val="00267E63"/>
    <w:rsid w:val="00270287"/>
    <w:rsid w:val="00272B6A"/>
    <w:rsid w:val="00273E91"/>
    <w:rsid w:val="00275934"/>
    <w:rsid w:val="002776CC"/>
    <w:rsid w:val="00282329"/>
    <w:rsid w:val="00283032"/>
    <w:rsid w:val="0028471A"/>
    <w:rsid w:val="0028597D"/>
    <w:rsid w:val="0028785E"/>
    <w:rsid w:val="00290529"/>
    <w:rsid w:val="002923F6"/>
    <w:rsid w:val="002931C4"/>
    <w:rsid w:val="00293B93"/>
    <w:rsid w:val="002A007B"/>
    <w:rsid w:val="002A334F"/>
    <w:rsid w:val="002A3FE9"/>
    <w:rsid w:val="002A5F5F"/>
    <w:rsid w:val="002A7A06"/>
    <w:rsid w:val="002B014B"/>
    <w:rsid w:val="002B792A"/>
    <w:rsid w:val="002C1698"/>
    <w:rsid w:val="002C1ACE"/>
    <w:rsid w:val="002C5A4B"/>
    <w:rsid w:val="002D2F9B"/>
    <w:rsid w:val="002D4D3E"/>
    <w:rsid w:val="002D5BF5"/>
    <w:rsid w:val="002E0B01"/>
    <w:rsid w:val="002E18CB"/>
    <w:rsid w:val="002E4616"/>
    <w:rsid w:val="002E5528"/>
    <w:rsid w:val="002E6498"/>
    <w:rsid w:val="002F1333"/>
    <w:rsid w:val="002F2AC9"/>
    <w:rsid w:val="002F41DD"/>
    <w:rsid w:val="002F4892"/>
    <w:rsid w:val="002F4DE0"/>
    <w:rsid w:val="00300B98"/>
    <w:rsid w:val="0030197C"/>
    <w:rsid w:val="0031276F"/>
    <w:rsid w:val="0031483F"/>
    <w:rsid w:val="00316144"/>
    <w:rsid w:val="003166A9"/>
    <w:rsid w:val="003167EB"/>
    <w:rsid w:val="00323D81"/>
    <w:rsid w:val="00327218"/>
    <w:rsid w:val="00327AA5"/>
    <w:rsid w:val="0033085C"/>
    <w:rsid w:val="00331761"/>
    <w:rsid w:val="003367D0"/>
    <w:rsid w:val="003377AC"/>
    <w:rsid w:val="00340DDD"/>
    <w:rsid w:val="00344E8C"/>
    <w:rsid w:val="003477BF"/>
    <w:rsid w:val="00347D33"/>
    <w:rsid w:val="00351BF7"/>
    <w:rsid w:val="00353F82"/>
    <w:rsid w:val="00355F30"/>
    <w:rsid w:val="00356DDE"/>
    <w:rsid w:val="00362981"/>
    <w:rsid w:val="00364265"/>
    <w:rsid w:val="003707B1"/>
    <w:rsid w:val="00370EC1"/>
    <w:rsid w:val="00370FE9"/>
    <w:rsid w:val="00374843"/>
    <w:rsid w:val="003760E8"/>
    <w:rsid w:val="00376740"/>
    <w:rsid w:val="0037728C"/>
    <w:rsid w:val="00380E79"/>
    <w:rsid w:val="003817A0"/>
    <w:rsid w:val="00387654"/>
    <w:rsid w:val="00387B14"/>
    <w:rsid w:val="00392A1B"/>
    <w:rsid w:val="00394DE6"/>
    <w:rsid w:val="00397E26"/>
    <w:rsid w:val="003A4BC0"/>
    <w:rsid w:val="003A6BD1"/>
    <w:rsid w:val="003B0D76"/>
    <w:rsid w:val="003B223E"/>
    <w:rsid w:val="003B2F8F"/>
    <w:rsid w:val="003B5448"/>
    <w:rsid w:val="003B6E04"/>
    <w:rsid w:val="003C1515"/>
    <w:rsid w:val="003C2AFE"/>
    <w:rsid w:val="003C3370"/>
    <w:rsid w:val="003C3E07"/>
    <w:rsid w:val="003C4EE0"/>
    <w:rsid w:val="003C53E9"/>
    <w:rsid w:val="003C7154"/>
    <w:rsid w:val="003D256E"/>
    <w:rsid w:val="003D3EBC"/>
    <w:rsid w:val="003D5129"/>
    <w:rsid w:val="003D5912"/>
    <w:rsid w:val="003D5DF6"/>
    <w:rsid w:val="003E45C3"/>
    <w:rsid w:val="003E47E8"/>
    <w:rsid w:val="003E4AE4"/>
    <w:rsid w:val="003E53B7"/>
    <w:rsid w:val="003E67AF"/>
    <w:rsid w:val="003F142B"/>
    <w:rsid w:val="003F40B0"/>
    <w:rsid w:val="003F689A"/>
    <w:rsid w:val="00401E51"/>
    <w:rsid w:val="004020F2"/>
    <w:rsid w:val="00411349"/>
    <w:rsid w:val="00417AE2"/>
    <w:rsid w:val="00422691"/>
    <w:rsid w:val="00424D12"/>
    <w:rsid w:val="004263A7"/>
    <w:rsid w:val="00434365"/>
    <w:rsid w:val="004357F8"/>
    <w:rsid w:val="00441096"/>
    <w:rsid w:val="00441D41"/>
    <w:rsid w:val="00441ED3"/>
    <w:rsid w:val="00454BE9"/>
    <w:rsid w:val="0045549A"/>
    <w:rsid w:val="004620A3"/>
    <w:rsid w:val="004625A2"/>
    <w:rsid w:val="00465669"/>
    <w:rsid w:val="00467A6E"/>
    <w:rsid w:val="00471779"/>
    <w:rsid w:val="00471916"/>
    <w:rsid w:val="00472B3C"/>
    <w:rsid w:val="00473C57"/>
    <w:rsid w:val="00474C1A"/>
    <w:rsid w:val="0047777D"/>
    <w:rsid w:val="0048389B"/>
    <w:rsid w:val="00484E79"/>
    <w:rsid w:val="0048580B"/>
    <w:rsid w:val="0049011E"/>
    <w:rsid w:val="0049103B"/>
    <w:rsid w:val="00493B71"/>
    <w:rsid w:val="004959F1"/>
    <w:rsid w:val="0049668A"/>
    <w:rsid w:val="0049769F"/>
    <w:rsid w:val="004A23D8"/>
    <w:rsid w:val="004A4BB1"/>
    <w:rsid w:val="004A57FC"/>
    <w:rsid w:val="004A6355"/>
    <w:rsid w:val="004A7C8D"/>
    <w:rsid w:val="004B29A4"/>
    <w:rsid w:val="004B2C2F"/>
    <w:rsid w:val="004B3184"/>
    <w:rsid w:val="004B43CB"/>
    <w:rsid w:val="004C15BD"/>
    <w:rsid w:val="004C15F4"/>
    <w:rsid w:val="004C1A51"/>
    <w:rsid w:val="004C5B71"/>
    <w:rsid w:val="004C7D6C"/>
    <w:rsid w:val="004D2E13"/>
    <w:rsid w:val="004D604B"/>
    <w:rsid w:val="004D60F8"/>
    <w:rsid w:val="004D7070"/>
    <w:rsid w:val="004D77FA"/>
    <w:rsid w:val="004E0062"/>
    <w:rsid w:val="004E03DF"/>
    <w:rsid w:val="004E2487"/>
    <w:rsid w:val="004E3B18"/>
    <w:rsid w:val="004E5936"/>
    <w:rsid w:val="004E7069"/>
    <w:rsid w:val="004F0763"/>
    <w:rsid w:val="004F1FD9"/>
    <w:rsid w:val="004F4CF4"/>
    <w:rsid w:val="004F6332"/>
    <w:rsid w:val="004F64CE"/>
    <w:rsid w:val="004F6FFB"/>
    <w:rsid w:val="004F79B4"/>
    <w:rsid w:val="004F7D09"/>
    <w:rsid w:val="00500AB6"/>
    <w:rsid w:val="00501EB6"/>
    <w:rsid w:val="00504945"/>
    <w:rsid w:val="00505024"/>
    <w:rsid w:val="00505350"/>
    <w:rsid w:val="005125D5"/>
    <w:rsid w:val="00514B5C"/>
    <w:rsid w:val="00516688"/>
    <w:rsid w:val="00516FBC"/>
    <w:rsid w:val="00517826"/>
    <w:rsid w:val="00523789"/>
    <w:rsid w:val="0052514E"/>
    <w:rsid w:val="00526E6E"/>
    <w:rsid w:val="005322BA"/>
    <w:rsid w:val="00532C91"/>
    <w:rsid w:val="00534701"/>
    <w:rsid w:val="00535EC9"/>
    <w:rsid w:val="005372F0"/>
    <w:rsid w:val="00541146"/>
    <w:rsid w:val="0054629A"/>
    <w:rsid w:val="0054658E"/>
    <w:rsid w:val="005479C3"/>
    <w:rsid w:val="005533B1"/>
    <w:rsid w:val="00553FBA"/>
    <w:rsid w:val="00554A34"/>
    <w:rsid w:val="00554F49"/>
    <w:rsid w:val="005633C4"/>
    <w:rsid w:val="005639E7"/>
    <w:rsid w:val="00563D5B"/>
    <w:rsid w:val="00563E5E"/>
    <w:rsid w:val="005643AE"/>
    <w:rsid w:val="00572F8A"/>
    <w:rsid w:val="005733E1"/>
    <w:rsid w:val="00574B09"/>
    <w:rsid w:val="00576E95"/>
    <w:rsid w:val="00577DD1"/>
    <w:rsid w:val="005854CC"/>
    <w:rsid w:val="0058575B"/>
    <w:rsid w:val="00585840"/>
    <w:rsid w:val="005912C0"/>
    <w:rsid w:val="0059242D"/>
    <w:rsid w:val="005977B2"/>
    <w:rsid w:val="005A16A6"/>
    <w:rsid w:val="005A2A23"/>
    <w:rsid w:val="005A4829"/>
    <w:rsid w:val="005A7F72"/>
    <w:rsid w:val="005B334C"/>
    <w:rsid w:val="005C130D"/>
    <w:rsid w:val="005C1AC9"/>
    <w:rsid w:val="005C4D82"/>
    <w:rsid w:val="005C4ED5"/>
    <w:rsid w:val="005C6D86"/>
    <w:rsid w:val="005D2CDF"/>
    <w:rsid w:val="005D3D44"/>
    <w:rsid w:val="005E0234"/>
    <w:rsid w:val="005E3840"/>
    <w:rsid w:val="005E392A"/>
    <w:rsid w:val="005E4D20"/>
    <w:rsid w:val="005E6496"/>
    <w:rsid w:val="005E7AA1"/>
    <w:rsid w:val="005F097E"/>
    <w:rsid w:val="005F3ACF"/>
    <w:rsid w:val="005F5D2B"/>
    <w:rsid w:val="005F688B"/>
    <w:rsid w:val="005F68A6"/>
    <w:rsid w:val="00601F87"/>
    <w:rsid w:val="00604115"/>
    <w:rsid w:val="00604D9D"/>
    <w:rsid w:val="006107ED"/>
    <w:rsid w:val="00610E93"/>
    <w:rsid w:val="00613A0F"/>
    <w:rsid w:val="00615AD6"/>
    <w:rsid w:val="00620B6F"/>
    <w:rsid w:val="00623C14"/>
    <w:rsid w:val="0062433B"/>
    <w:rsid w:val="0062780D"/>
    <w:rsid w:val="00632F90"/>
    <w:rsid w:val="00634DC1"/>
    <w:rsid w:val="00634E7B"/>
    <w:rsid w:val="00640FB4"/>
    <w:rsid w:val="00642609"/>
    <w:rsid w:val="006435BA"/>
    <w:rsid w:val="00643799"/>
    <w:rsid w:val="0064658C"/>
    <w:rsid w:val="006471A9"/>
    <w:rsid w:val="00650C30"/>
    <w:rsid w:val="00652401"/>
    <w:rsid w:val="00657377"/>
    <w:rsid w:val="00662AB3"/>
    <w:rsid w:val="00663784"/>
    <w:rsid w:val="006646F7"/>
    <w:rsid w:val="00665D90"/>
    <w:rsid w:val="00666A3E"/>
    <w:rsid w:val="00667146"/>
    <w:rsid w:val="00673354"/>
    <w:rsid w:val="00673571"/>
    <w:rsid w:val="00673F55"/>
    <w:rsid w:val="00674BC8"/>
    <w:rsid w:val="006810B3"/>
    <w:rsid w:val="00691D88"/>
    <w:rsid w:val="006945E9"/>
    <w:rsid w:val="00695930"/>
    <w:rsid w:val="00695C1F"/>
    <w:rsid w:val="006A16F9"/>
    <w:rsid w:val="006A50CD"/>
    <w:rsid w:val="006A65DF"/>
    <w:rsid w:val="006B2F30"/>
    <w:rsid w:val="006B3BEE"/>
    <w:rsid w:val="006B50B4"/>
    <w:rsid w:val="006B5B31"/>
    <w:rsid w:val="006B633C"/>
    <w:rsid w:val="006C2C23"/>
    <w:rsid w:val="006C2F87"/>
    <w:rsid w:val="006C46C0"/>
    <w:rsid w:val="006C6DD7"/>
    <w:rsid w:val="006D1323"/>
    <w:rsid w:val="006D2612"/>
    <w:rsid w:val="006D35BA"/>
    <w:rsid w:val="006D70AE"/>
    <w:rsid w:val="006D7598"/>
    <w:rsid w:val="006E1FB0"/>
    <w:rsid w:val="006E5131"/>
    <w:rsid w:val="006E6548"/>
    <w:rsid w:val="006F1377"/>
    <w:rsid w:val="006F1CAB"/>
    <w:rsid w:val="006F3101"/>
    <w:rsid w:val="006F3A3F"/>
    <w:rsid w:val="006F7106"/>
    <w:rsid w:val="007003AF"/>
    <w:rsid w:val="007015E8"/>
    <w:rsid w:val="007018AF"/>
    <w:rsid w:val="007058AF"/>
    <w:rsid w:val="00707206"/>
    <w:rsid w:val="00707210"/>
    <w:rsid w:val="00711DA5"/>
    <w:rsid w:val="00712467"/>
    <w:rsid w:val="00717AAD"/>
    <w:rsid w:val="0072299E"/>
    <w:rsid w:val="007254F9"/>
    <w:rsid w:val="00727484"/>
    <w:rsid w:val="007308AC"/>
    <w:rsid w:val="00730C79"/>
    <w:rsid w:val="00733679"/>
    <w:rsid w:val="00741CF2"/>
    <w:rsid w:val="00741F58"/>
    <w:rsid w:val="007429C7"/>
    <w:rsid w:val="00747593"/>
    <w:rsid w:val="00751F00"/>
    <w:rsid w:val="00754C45"/>
    <w:rsid w:val="007557B0"/>
    <w:rsid w:val="00757D2C"/>
    <w:rsid w:val="00760469"/>
    <w:rsid w:val="00762D0B"/>
    <w:rsid w:val="00764A51"/>
    <w:rsid w:val="00765DC8"/>
    <w:rsid w:val="00766B68"/>
    <w:rsid w:val="007769A3"/>
    <w:rsid w:val="00776A22"/>
    <w:rsid w:val="00782491"/>
    <w:rsid w:val="00783409"/>
    <w:rsid w:val="00783FC4"/>
    <w:rsid w:val="0078673D"/>
    <w:rsid w:val="007876CC"/>
    <w:rsid w:val="0079138A"/>
    <w:rsid w:val="007927B9"/>
    <w:rsid w:val="007927FD"/>
    <w:rsid w:val="00793811"/>
    <w:rsid w:val="0079405A"/>
    <w:rsid w:val="00794213"/>
    <w:rsid w:val="0079663F"/>
    <w:rsid w:val="00797894"/>
    <w:rsid w:val="00797C7D"/>
    <w:rsid w:val="007A1F29"/>
    <w:rsid w:val="007B7209"/>
    <w:rsid w:val="007C264B"/>
    <w:rsid w:val="007C366E"/>
    <w:rsid w:val="007C4877"/>
    <w:rsid w:val="007C64AF"/>
    <w:rsid w:val="007C6858"/>
    <w:rsid w:val="007D53A1"/>
    <w:rsid w:val="007D7810"/>
    <w:rsid w:val="007D7896"/>
    <w:rsid w:val="007E49AB"/>
    <w:rsid w:val="007E4E6A"/>
    <w:rsid w:val="007E5059"/>
    <w:rsid w:val="007F22C9"/>
    <w:rsid w:val="007F59E8"/>
    <w:rsid w:val="00804446"/>
    <w:rsid w:val="008056CF"/>
    <w:rsid w:val="00805FEA"/>
    <w:rsid w:val="00811495"/>
    <w:rsid w:val="008119C2"/>
    <w:rsid w:val="00811AB7"/>
    <w:rsid w:val="00812446"/>
    <w:rsid w:val="00824466"/>
    <w:rsid w:val="00824DC1"/>
    <w:rsid w:val="00831DEE"/>
    <w:rsid w:val="0083514E"/>
    <w:rsid w:val="00837638"/>
    <w:rsid w:val="00853989"/>
    <w:rsid w:val="0085437C"/>
    <w:rsid w:val="00854A24"/>
    <w:rsid w:val="008567BA"/>
    <w:rsid w:val="00862301"/>
    <w:rsid w:val="00863D92"/>
    <w:rsid w:val="008644A2"/>
    <w:rsid w:val="008647D5"/>
    <w:rsid w:val="008648A7"/>
    <w:rsid w:val="00864A9D"/>
    <w:rsid w:val="00866C52"/>
    <w:rsid w:val="00872A19"/>
    <w:rsid w:val="008749A9"/>
    <w:rsid w:val="00875A2C"/>
    <w:rsid w:val="00876C66"/>
    <w:rsid w:val="008821A6"/>
    <w:rsid w:val="00882D34"/>
    <w:rsid w:val="00883743"/>
    <w:rsid w:val="00883B4E"/>
    <w:rsid w:val="00884511"/>
    <w:rsid w:val="00886FA1"/>
    <w:rsid w:val="00891661"/>
    <w:rsid w:val="008954CA"/>
    <w:rsid w:val="00895A4B"/>
    <w:rsid w:val="008963F1"/>
    <w:rsid w:val="008A1059"/>
    <w:rsid w:val="008A2078"/>
    <w:rsid w:val="008A5A0D"/>
    <w:rsid w:val="008A612D"/>
    <w:rsid w:val="008A7004"/>
    <w:rsid w:val="008B299C"/>
    <w:rsid w:val="008B4694"/>
    <w:rsid w:val="008B646B"/>
    <w:rsid w:val="008B6A17"/>
    <w:rsid w:val="008B6B17"/>
    <w:rsid w:val="008B6B21"/>
    <w:rsid w:val="008C0801"/>
    <w:rsid w:val="008C0C82"/>
    <w:rsid w:val="008C0D9D"/>
    <w:rsid w:val="008C3BA4"/>
    <w:rsid w:val="008C53A1"/>
    <w:rsid w:val="008C77E2"/>
    <w:rsid w:val="008C79F0"/>
    <w:rsid w:val="008D408F"/>
    <w:rsid w:val="008E2373"/>
    <w:rsid w:val="008E3FB0"/>
    <w:rsid w:val="008E6741"/>
    <w:rsid w:val="008F2015"/>
    <w:rsid w:val="008F5B8F"/>
    <w:rsid w:val="0090259F"/>
    <w:rsid w:val="00903A6B"/>
    <w:rsid w:val="00904543"/>
    <w:rsid w:val="0090766B"/>
    <w:rsid w:val="00911563"/>
    <w:rsid w:val="00914159"/>
    <w:rsid w:val="00915656"/>
    <w:rsid w:val="00916598"/>
    <w:rsid w:val="00922ADC"/>
    <w:rsid w:val="009276DA"/>
    <w:rsid w:val="009327C5"/>
    <w:rsid w:val="00933F75"/>
    <w:rsid w:val="00933FD7"/>
    <w:rsid w:val="00935650"/>
    <w:rsid w:val="0094153B"/>
    <w:rsid w:val="00941E04"/>
    <w:rsid w:val="0094583D"/>
    <w:rsid w:val="00947949"/>
    <w:rsid w:val="009509FE"/>
    <w:rsid w:val="00952969"/>
    <w:rsid w:val="009529E7"/>
    <w:rsid w:val="00952B96"/>
    <w:rsid w:val="00954503"/>
    <w:rsid w:val="00956BC7"/>
    <w:rsid w:val="00957E35"/>
    <w:rsid w:val="00961005"/>
    <w:rsid w:val="00962494"/>
    <w:rsid w:val="009641A2"/>
    <w:rsid w:val="0096451A"/>
    <w:rsid w:val="00965297"/>
    <w:rsid w:val="0096745C"/>
    <w:rsid w:val="00970E30"/>
    <w:rsid w:val="009725CC"/>
    <w:rsid w:val="00973002"/>
    <w:rsid w:val="0097757A"/>
    <w:rsid w:val="00982EFF"/>
    <w:rsid w:val="0098618F"/>
    <w:rsid w:val="009877A9"/>
    <w:rsid w:val="009909FC"/>
    <w:rsid w:val="009918DA"/>
    <w:rsid w:val="00993DBD"/>
    <w:rsid w:val="0099442E"/>
    <w:rsid w:val="00996C86"/>
    <w:rsid w:val="00996E51"/>
    <w:rsid w:val="009977AC"/>
    <w:rsid w:val="009A3898"/>
    <w:rsid w:val="009A3990"/>
    <w:rsid w:val="009A5044"/>
    <w:rsid w:val="009A547E"/>
    <w:rsid w:val="009A6D68"/>
    <w:rsid w:val="009B5900"/>
    <w:rsid w:val="009C5E83"/>
    <w:rsid w:val="009D2012"/>
    <w:rsid w:val="009D7258"/>
    <w:rsid w:val="009E0DF9"/>
    <w:rsid w:val="009E1263"/>
    <w:rsid w:val="009E207E"/>
    <w:rsid w:val="009E2503"/>
    <w:rsid w:val="009E73FF"/>
    <w:rsid w:val="009F019D"/>
    <w:rsid w:val="009F044A"/>
    <w:rsid w:val="009F5747"/>
    <w:rsid w:val="009F58ED"/>
    <w:rsid w:val="009F634F"/>
    <w:rsid w:val="00A0101C"/>
    <w:rsid w:val="00A02D6E"/>
    <w:rsid w:val="00A05C6C"/>
    <w:rsid w:val="00A06570"/>
    <w:rsid w:val="00A067BF"/>
    <w:rsid w:val="00A069CB"/>
    <w:rsid w:val="00A06CA0"/>
    <w:rsid w:val="00A07C1C"/>
    <w:rsid w:val="00A115A2"/>
    <w:rsid w:val="00A11951"/>
    <w:rsid w:val="00A133AF"/>
    <w:rsid w:val="00A14603"/>
    <w:rsid w:val="00A14ED6"/>
    <w:rsid w:val="00A20435"/>
    <w:rsid w:val="00A239CB"/>
    <w:rsid w:val="00A25D19"/>
    <w:rsid w:val="00A262CA"/>
    <w:rsid w:val="00A30833"/>
    <w:rsid w:val="00A312C9"/>
    <w:rsid w:val="00A32278"/>
    <w:rsid w:val="00A32DC4"/>
    <w:rsid w:val="00A3535B"/>
    <w:rsid w:val="00A360A3"/>
    <w:rsid w:val="00A36B7C"/>
    <w:rsid w:val="00A37BC0"/>
    <w:rsid w:val="00A410CD"/>
    <w:rsid w:val="00A41693"/>
    <w:rsid w:val="00A44251"/>
    <w:rsid w:val="00A4491E"/>
    <w:rsid w:val="00A45C4E"/>
    <w:rsid w:val="00A4744C"/>
    <w:rsid w:val="00A510DB"/>
    <w:rsid w:val="00A5152A"/>
    <w:rsid w:val="00A61A48"/>
    <w:rsid w:val="00A62F98"/>
    <w:rsid w:val="00A65AFA"/>
    <w:rsid w:val="00A65E9C"/>
    <w:rsid w:val="00A676EA"/>
    <w:rsid w:val="00A713BD"/>
    <w:rsid w:val="00A738F3"/>
    <w:rsid w:val="00A744E7"/>
    <w:rsid w:val="00A76E3D"/>
    <w:rsid w:val="00A829F1"/>
    <w:rsid w:val="00A93939"/>
    <w:rsid w:val="00A9565D"/>
    <w:rsid w:val="00A96622"/>
    <w:rsid w:val="00AA42CE"/>
    <w:rsid w:val="00AA7A08"/>
    <w:rsid w:val="00AA7FD3"/>
    <w:rsid w:val="00AB342C"/>
    <w:rsid w:val="00AB427B"/>
    <w:rsid w:val="00AC13A6"/>
    <w:rsid w:val="00AC1571"/>
    <w:rsid w:val="00AC1BF6"/>
    <w:rsid w:val="00AC6763"/>
    <w:rsid w:val="00AC73D1"/>
    <w:rsid w:val="00AC7DB6"/>
    <w:rsid w:val="00AD3454"/>
    <w:rsid w:val="00AD3EDB"/>
    <w:rsid w:val="00AE2959"/>
    <w:rsid w:val="00AE4542"/>
    <w:rsid w:val="00AE7662"/>
    <w:rsid w:val="00AF0AB5"/>
    <w:rsid w:val="00AF1A4D"/>
    <w:rsid w:val="00AF54DE"/>
    <w:rsid w:val="00AF5E57"/>
    <w:rsid w:val="00AF69AA"/>
    <w:rsid w:val="00AF7167"/>
    <w:rsid w:val="00AF7CB2"/>
    <w:rsid w:val="00B055C3"/>
    <w:rsid w:val="00B05B75"/>
    <w:rsid w:val="00B06755"/>
    <w:rsid w:val="00B06FB9"/>
    <w:rsid w:val="00B10D8F"/>
    <w:rsid w:val="00B12345"/>
    <w:rsid w:val="00B131C1"/>
    <w:rsid w:val="00B13FB9"/>
    <w:rsid w:val="00B14870"/>
    <w:rsid w:val="00B15F49"/>
    <w:rsid w:val="00B17991"/>
    <w:rsid w:val="00B2016C"/>
    <w:rsid w:val="00B206A3"/>
    <w:rsid w:val="00B20B63"/>
    <w:rsid w:val="00B239EB"/>
    <w:rsid w:val="00B23BA0"/>
    <w:rsid w:val="00B250B7"/>
    <w:rsid w:val="00B25D3B"/>
    <w:rsid w:val="00B2769C"/>
    <w:rsid w:val="00B31511"/>
    <w:rsid w:val="00B3438D"/>
    <w:rsid w:val="00B373D9"/>
    <w:rsid w:val="00B46E94"/>
    <w:rsid w:val="00B476B0"/>
    <w:rsid w:val="00B52DEC"/>
    <w:rsid w:val="00B56664"/>
    <w:rsid w:val="00B572A6"/>
    <w:rsid w:val="00B6020B"/>
    <w:rsid w:val="00B633CA"/>
    <w:rsid w:val="00B6476B"/>
    <w:rsid w:val="00B64835"/>
    <w:rsid w:val="00B66792"/>
    <w:rsid w:val="00B66CE8"/>
    <w:rsid w:val="00B67398"/>
    <w:rsid w:val="00B70E82"/>
    <w:rsid w:val="00B7155D"/>
    <w:rsid w:val="00B71629"/>
    <w:rsid w:val="00B72584"/>
    <w:rsid w:val="00B81276"/>
    <w:rsid w:val="00B82EE3"/>
    <w:rsid w:val="00B83F40"/>
    <w:rsid w:val="00B92F61"/>
    <w:rsid w:val="00B94BC4"/>
    <w:rsid w:val="00B977B2"/>
    <w:rsid w:val="00B97ED6"/>
    <w:rsid w:val="00BA0AAD"/>
    <w:rsid w:val="00BA37D3"/>
    <w:rsid w:val="00BA7582"/>
    <w:rsid w:val="00BB0E2F"/>
    <w:rsid w:val="00BB2569"/>
    <w:rsid w:val="00BB36BE"/>
    <w:rsid w:val="00BB472E"/>
    <w:rsid w:val="00BB4ECF"/>
    <w:rsid w:val="00BB7D2D"/>
    <w:rsid w:val="00BC0D97"/>
    <w:rsid w:val="00BC4F11"/>
    <w:rsid w:val="00BC5D35"/>
    <w:rsid w:val="00BD0413"/>
    <w:rsid w:val="00BD1568"/>
    <w:rsid w:val="00BD2096"/>
    <w:rsid w:val="00BD3F16"/>
    <w:rsid w:val="00BD5BB7"/>
    <w:rsid w:val="00BE1E17"/>
    <w:rsid w:val="00BE2944"/>
    <w:rsid w:val="00BE468C"/>
    <w:rsid w:val="00BE5F7A"/>
    <w:rsid w:val="00BE6B6E"/>
    <w:rsid w:val="00BE7816"/>
    <w:rsid w:val="00BE7AD4"/>
    <w:rsid w:val="00BF1F14"/>
    <w:rsid w:val="00BF22C9"/>
    <w:rsid w:val="00BF23F1"/>
    <w:rsid w:val="00BF360A"/>
    <w:rsid w:val="00BF464C"/>
    <w:rsid w:val="00BF5092"/>
    <w:rsid w:val="00C01072"/>
    <w:rsid w:val="00C02A66"/>
    <w:rsid w:val="00C02B18"/>
    <w:rsid w:val="00C03196"/>
    <w:rsid w:val="00C039F9"/>
    <w:rsid w:val="00C05319"/>
    <w:rsid w:val="00C05356"/>
    <w:rsid w:val="00C0625D"/>
    <w:rsid w:val="00C07B68"/>
    <w:rsid w:val="00C104D5"/>
    <w:rsid w:val="00C10D0B"/>
    <w:rsid w:val="00C1127A"/>
    <w:rsid w:val="00C11E3C"/>
    <w:rsid w:val="00C129FB"/>
    <w:rsid w:val="00C13824"/>
    <w:rsid w:val="00C14684"/>
    <w:rsid w:val="00C15314"/>
    <w:rsid w:val="00C15338"/>
    <w:rsid w:val="00C15B20"/>
    <w:rsid w:val="00C21252"/>
    <w:rsid w:val="00C24211"/>
    <w:rsid w:val="00C2747C"/>
    <w:rsid w:val="00C30024"/>
    <w:rsid w:val="00C30556"/>
    <w:rsid w:val="00C31E5F"/>
    <w:rsid w:val="00C3208C"/>
    <w:rsid w:val="00C34949"/>
    <w:rsid w:val="00C358D5"/>
    <w:rsid w:val="00C3686E"/>
    <w:rsid w:val="00C36F55"/>
    <w:rsid w:val="00C44D16"/>
    <w:rsid w:val="00C46471"/>
    <w:rsid w:val="00C46BE4"/>
    <w:rsid w:val="00C47CB3"/>
    <w:rsid w:val="00C51073"/>
    <w:rsid w:val="00C51CD7"/>
    <w:rsid w:val="00C5522F"/>
    <w:rsid w:val="00C60B90"/>
    <w:rsid w:val="00C62A17"/>
    <w:rsid w:val="00C6383B"/>
    <w:rsid w:val="00C65296"/>
    <w:rsid w:val="00C66F99"/>
    <w:rsid w:val="00C66FE5"/>
    <w:rsid w:val="00C70275"/>
    <w:rsid w:val="00C708A7"/>
    <w:rsid w:val="00C70FD5"/>
    <w:rsid w:val="00C779F5"/>
    <w:rsid w:val="00C8081E"/>
    <w:rsid w:val="00C81716"/>
    <w:rsid w:val="00C81EDC"/>
    <w:rsid w:val="00C84E85"/>
    <w:rsid w:val="00C85014"/>
    <w:rsid w:val="00C87424"/>
    <w:rsid w:val="00C931D1"/>
    <w:rsid w:val="00C95D34"/>
    <w:rsid w:val="00C977F5"/>
    <w:rsid w:val="00CA0DE4"/>
    <w:rsid w:val="00CA22C0"/>
    <w:rsid w:val="00CA24EC"/>
    <w:rsid w:val="00CA2BA5"/>
    <w:rsid w:val="00CA2CB2"/>
    <w:rsid w:val="00CA36D3"/>
    <w:rsid w:val="00CA4387"/>
    <w:rsid w:val="00CA4E60"/>
    <w:rsid w:val="00CB05DA"/>
    <w:rsid w:val="00CB3EB2"/>
    <w:rsid w:val="00CB4602"/>
    <w:rsid w:val="00CB536C"/>
    <w:rsid w:val="00CB7811"/>
    <w:rsid w:val="00CB795C"/>
    <w:rsid w:val="00CB7B98"/>
    <w:rsid w:val="00CC0A54"/>
    <w:rsid w:val="00CC52FB"/>
    <w:rsid w:val="00CC555D"/>
    <w:rsid w:val="00CC6F8E"/>
    <w:rsid w:val="00CD06F8"/>
    <w:rsid w:val="00CD1244"/>
    <w:rsid w:val="00CD14E8"/>
    <w:rsid w:val="00CD16C8"/>
    <w:rsid w:val="00CD3A12"/>
    <w:rsid w:val="00CE0A4D"/>
    <w:rsid w:val="00CE0CBE"/>
    <w:rsid w:val="00CE4E0D"/>
    <w:rsid w:val="00CE67A6"/>
    <w:rsid w:val="00CE7CCC"/>
    <w:rsid w:val="00CF0C62"/>
    <w:rsid w:val="00CF6EC7"/>
    <w:rsid w:val="00D008FE"/>
    <w:rsid w:val="00D01346"/>
    <w:rsid w:val="00D02A82"/>
    <w:rsid w:val="00D056F4"/>
    <w:rsid w:val="00D07419"/>
    <w:rsid w:val="00D07DD7"/>
    <w:rsid w:val="00D10254"/>
    <w:rsid w:val="00D13C9A"/>
    <w:rsid w:val="00D14C74"/>
    <w:rsid w:val="00D216F9"/>
    <w:rsid w:val="00D2512A"/>
    <w:rsid w:val="00D27621"/>
    <w:rsid w:val="00D30523"/>
    <w:rsid w:val="00D37B2C"/>
    <w:rsid w:val="00D40017"/>
    <w:rsid w:val="00D403C5"/>
    <w:rsid w:val="00D4088E"/>
    <w:rsid w:val="00D45898"/>
    <w:rsid w:val="00D460E5"/>
    <w:rsid w:val="00D46BA1"/>
    <w:rsid w:val="00D4753B"/>
    <w:rsid w:val="00D47FF5"/>
    <w:rsid w:val="00D5017A"/>
    <w:rsid w:val="00D50643"/>
    <w:rsid w:val="00D51ADB"/>
    <w:rsid w:val="00D540D0"/>
    <w:rsid w:val="00D57AF7"/>
    <w:rsid w:val="00D60C51"/>
    <w:rsid w:val="00D617FD"/>
    <w:rsid w:val="00D618E3"/>
    <w:rsid w:val="00D62EC7"/>
    <w:rsid w:val="00D70572"/>
    <w:rsid w:val="00D717F1"/>
    <w:rsid w:val="00D72133"/>
    <w:rsid w:val="00D72612"/>
    <w:rsid w:val="00D73870"/>
    <w:rsid w:val="00D74717"/>
    <w:rsid w:val="00D74F96"/>
    <w:rsid w:val="00D75D70"/>
    <w:rsid w:val="00D84B56"/>
    <w:rsid w:val="00D85038"/>
    <w:rsid w:val="00D93890"/>
    <w:rsid w:val="00D94E1B"/>
    <w:rsid w:val="00D976B1"/>
    <w:rsid w:val="00DA02B3"/>
    <w:rsid w:val="00DA0590"/>
    <w:rsid w:val="00DA10E6"/>
    <w:rsid w:val="00DA3700"/>
    <w:rsid w:val="00DA534C"/>
    <w:rsid w:val="00DA53ED"/>
    <w:rsid w:val="00DB0BC2"/>
    <w:rsid w:val="00DB3137"/>
    <w:rsid w:val="00DB526B"/>
    <w:rsid w:val="00DC00D2"/>
    <w:rsid w:val="00DC1F8B"/>
    <w:rsid w:val="00DC5813"/>
    <w:rsid w:val="00DC611F"/>
    <w:rsid w:val="00DC7572"/>
    <w:rsid w:val="00DD1F40"/>
    <w:rsid w:val="00DD22F6"/>
    <w:rsid w:val="00DD3D8E"/>
    <w:rsid w:val="00DD4A52"/>
    <w:rsid w:val="00DD4B50"/>
    <w:rsid w:val="00DD5916"/>
    <w:rsid w:val="00DD5A7D"/>
    <w:rsid w:val="00DE1EE1"/>
    <w:rsid w:val="00DE33EB"/>
    <w:rsid w:val="00DE46AC"/>
    <w:rsid w:val="00DE46C1"/>
    <w:rsid w:val="00DE4947"/>
    <w:rsid w:val="00DF21FF"/>
    <w:rsid w:val="00DF28B0"/>
    <w:rsid w:val="00DF5457"/>
    <w:rsid w:val="00DF5C1D"/>
    <w:rsid w:val="00DF61BA"/>
    <w:rsid w:val="00E00CAA"/>
    <w:rsid w:val="00E020BD"/>
    <w:rsid w:val="00E04230"/>
    <w:rsid w:val="00E04E0F"/>
    <w:rsid w:val="00E04ED8"/>
    <w:rsid w:val="00E05CDA"/>
    <w:rsid w:val="00E05F62"/>
    <w:rsid w:val="00E0617B"/>
    <w:rsid w:val="00E102B1"/>
    <w:rsid w:val="00E13E87"/>
    <w:rsid w:val="00E14A9C"/>
    <w:rsid w:val="00E16419"/>
    <w:rsid w:val="00E169EF"/>
    <w:rsid w:val="00E216FF"/>
    <w:rsid w:val="00E21FD9"/>
    <w:rsid w:val="00E26D90"/>
    <w:rsid w:val="00E318C0"/>
    <w:rsid w:val="00E36D8F"/>
    <w:rsid w:val="00E4158A"/>
    <w:rsid w:val="00E425E0"/>
    <w:rsid w:val="00E4633D"/>
    <w:rsid w:val="00E50BF5"/>
    <w:rsid w:val="00E51625"/>
    <w:rsid w:val="00E516EC"/>
    <w:rsid w:val="00E60A2F"/>
    <w:rsid w:val="00E61866"/>
    <w:rsid w:val="00E62240"/>
    <w:rsid w:val="00E63BF6"/>
    <w:rsid w:val="00E666DB"/>
    <w:rsid w:val="00E6799F"/>
    <w:rsid w:val="00E70DBD"/>
    <w:rsid w:val="00E74E62"/>
    <w:rsid w:val="00E75038"/>
    <w:rsid w:val="00E75620"/>
    <w:rsid w:val="00E76527"/>
    <w:rsid w:val="00E76574"/>
    <w:rsid w:val="00E765CF"/>
    <w:rsid w:val="00E77DE3"/>
    <w:rsid w:val="00E81E24"/>
    <w:rsid w:val="00E82987"/>
    <w:rsid w:val="00E83691"/>
    <w:rsid w:val="00E85BAD"/>
    <w:rsid w:val="00E86301"/>
    <w:rsid w:val="00E9371F"/>
    <w:rsid w:val="00EA0C90"/>
    <w:rsid w:val="00EA41A3"/>
    <w:rsid w:val="00EB251D"/>
    <w:rsid w:val="00EB4C53"/>
    <w:rsid w:val="00EB6502"/>
    <w:rsid w:val="00EC234C"/>
    <w:rsid w:val="00EC32A5"/>
    <w:rsid w:val="00EC3B16"/>
    <w:rsid w:val="00ED1DFA"/>
    <w:rsid w:val="00ED47D5"/>
    <w:rsid w:val="00ED48AC"/>
    <w:rsid w:val="00ED4A78"/>
    <w:rsid w:val="00ED58AB"/>
    <w:rsid w:val="00ED5A17"/>
    <w:rsid w:val="00ED6772"/>
    <w:rsid w:val="00EE104B"/>
    <w:rsid w:val="00EE37BF"/>
    <w:rsid w:val="00EE4435"/>
    <w:rsid w:val="00EF02E4"/>
    <w:rsid w:val="00EF078F"/>
    <w:rsid w:val="00EF1102"/>
    <w:rsid w:val="00EF23B4"/>
    <w:rsid w:val="00EF65DB"/>
    <w:rsid w:val="00EF6EC0"/>
    <w:rsid w:val="00F00886"/>
    <w:rsid w:val="00F02BB8"/>
    <w:rsid w:val="00F05811"/>
    <w:rsid w:val="00F1193F"/>
    <w:rsid w:val="00F12DB8"/>
    <w:rsid w:val="00F16FDF"/>
    <w:rsid w:val="00F20FD1"/>
    <w:rsid w:val="00F21519"/>
    <w:rsid w:val="00F22977"/>
    <w:rsid w:val="00F25A52"/>
    <w:rsid w:val="00F2677F"/>
    <w:rsid w:val="00F32251"/>
    <w:rsid w:val="00F35B07"/>
    <w:rsid w:val="00F40E19"/>
    <w:rsid w:val="00F422D8"/>
    <w:rsid w:val="00F528AA"/>
    <w:rsid w:val="00F5584C"/>
    <w:rsid w:val="00F57C77"/>
    <w:rsid w:val="00F6101E"/>
    <w:rsid w:val="00F62A0F"/>
    <w:rsid w:val="00F644FC"/>
    <w:rsid w:val="00F6586C"/>
    <w:rsid w:val="00F65D27"/>
    <w:rsid w:val="00F665EB"/>
    <w:rsid w:val="00F673CF"/>
    <w:rsid w:val="00F749E3"/>
    <w:rsid w:val="00F778DD"/>
    <w:rsid w:val="00F817E5"/>
    <w:rsid w:val="00F82311"/>
    <w:rsid w:val="00F834F8"/>
    <w:rsid w:val="00F83F91"/>
    <w:rsid w:val="00F844C5"/>
    <w:rsid w:val="00F87746"/>
    <w:rsid w:val="00F9187F"/>
    <w:rsid w:val="00F92CF2"/>
    <w:rsid w:val="00F9381E"/>
    <w:rsid w:val="00F94AD7"/>
    <w:rsid w:val="00F9502A"/>
    <w:rsid w:val="00F951FF"/>
    <w:rsid w:val="00F96C0B"/>
    <w:rsid w:val="00FA0FC7"/>
    <w:rsid w:val="00FA20A5"/>
    <w:rsid w:val="00FA2D84"/>
    <w:rsid w:val="00FA3C9D"/>
    <w:rsid w:val="00FA6D75"/>
    <w:rsid w:val="00FB32FF"/>
    <w:rsid w:val="00FC3D42"/>
    <w:rsid w:val="00FC552A"/>
    <w:rsid w:val="00FC6950"/>
    <w:rsid w:val="00FC741D"/>
    <w:rsid w:val="00FD1153"/>
    <w:rsid w:val="00FD4385"/>
    <w:rsid w:val="00FD7DAB"/>
    <w:rsid w:val="00FE12DE"/>
    <w:rsid w:val="00FE6827"/>
    <w:rsid w:val="00FE79CE"/>
    <w:rsid w:val="00FF0A16"/>
    <w:rsid w:val="00FF17AD"/>
    <w:rsid w:val="00FF564C"/>
    <w:rsid w:val="00FF5BEC"/>
    <w:rsid w:val="02529268"/>
    <w:rsid w:val="035EEBB8"/>
    <w:rsid w:val="03BF9CD8"/>
    <w:rsid w:val="067912FC"/>
    <w:rsid w:val="07CD358B"/>
    <w:rsid w:val="08D1EC01"/>
    <w:rsid w:val="09E2AA8A"/>
    <w:rsid w:val="0A2DAF55"/>
    <w:rsid w:val="0BB04039"/>
    <w:rsid w:val="0ECB8F9C"/>
    <w:rsid w:val="0F22EA78"/>
    <w:rsid w:val="0F258163"/>
    <w:rsid w:val="11FE252C"/>
    <w:rsid w:val="1524D14C"/>
    <w:rsid w:val="16D9CA0A"/>
    <w:rsid w:val="17C5154C"/>
    <w:rsid w:val="18A42B84"/>
    <w:rsid w:val="19FC1703"/>
    <w:rsid w:val="1AEAD672"/>
    <w:rsid w:val="1CACE6BA"/>
    <w:rsid w:val="1D86AC6F"/>
    <w:rsid w:val="1EE4DBEF"/>
    <w:rsid w:val="206783F3"/>
    <w:rsid w:val="20900B85"/>
    <w:rsid w:val="22021028"/>
    <w:rsid w:val="22E0C94A"/>
    <w:rsid w:val="22ED73C2"/>
    <w:rsid w:val="25481833"/>
    <w:rsid w:val="260594EC"/>
    <w:rsid w:val="26D6C577"/>
    <w:rsid w:val="28889ACE"/>
    <w:rsid w:val="29BD2209"/>
    <w:rsid w:val="29D5A2EF"/>
    <w:rsid w:val="2A169DD4"/>
    <w:rsid w:val="2A46C6A1"/>
    <w:rsid w:val="2CAC4EFD"/>
    <w:rsid w:val="2E6D2070"/>
    <w:rsid w:val="2EE9C4E2"/>
    <w:rsid w:val="30292AE3"/>
    <w:rsid w:val="31584253"/>
    <w:rsid w:val="33CBC24F"/>
    <w:rsid w:val="348FE315"/>
    <w:rsid w:val="37CE426D"/>
    <w:rsid w:val="39DE75E9"/>
    <w:rsid w:val="3A148D4B"/>
    <w:rsid w:val="3A6A27AD"/>
    <w:rsid w:val="3AFCFA85"/>
    <w:rsid w:val="3B2DD68C"/>
    <w:rsid w:val="3E349B47"/>
    <w:rsid w:val="3E36C55B"/>
    <w:rsid w:val="3F45A12A"/>
    <w:rsid w:val="3F974B72"/>
    <w:rsid w:val="411E98DE"/>
    <w:rsid w:val="416E661D"/>
    <w:rsid w:val="4237896E"/>
    <w:rsid w:val="42FD129F"/>
    <w:rsid w:val="436D3208"/>
    <w:rsid w:val="4587E8CE"/>
    <w:rsid w:val="467B5003"/>
    <w:rsid w:val="46A08E04"/>
    <w:rsid w:val="47C25530"/>
    <w:rsid w:val="496C2EA2"/>
    <w:rsid w:val="4A28396E"/>
    <w:rsid w:val="4BEEA001"/>
    <w:rsid w:val="4DD44000"/>
    <w:rsid w:val="4E3F9FC5"/>
    <w:rsid w:val="518C776D"/>
    <w:rsid w:val="555989B8"/>
    <w:rsid w:val="559D83D5"/>
    <w:rsid w:val="566F0CE0"/>
    <w:rsid w:val="589628DA"/>
    <w:rsid w:val="58A0FC34"/>
    <w:rsid w:val="59978952"/>
    <w:rsid w:val="5A417B76"/>
    <w:rsid w:val="5A7223E8"/>
    <w:rsid w:val="5D8684B3"/>
    <w:rsid w:val="5EE77DCB"/>
    <w:rsid w:val="6038290E"/>
    <w:rsid w:val="61FA3956"/>
    <w:rsid w:val="622A4FF8"/>
    <w:rsid w:val="62FB0E76"/>
    <w:rsid w:val="63C8A0C4"/>
    <w:rsid w:val="653457CA"/>
    <w:rsid w:val="656E28FC"/>
    <w:rsid w:val="65919698"/>
    <w:rsid w:val="65B4D68F"/>
    <w:rsid w:val="68697819"/>
    <w:rsid w:val="68A5BAF5"/>
    <w:rsid w:val="68E6CD78"/>
    <w:rsid w:val="693C27EA"/>
    <w:rsid w:val="6AA8CFBA"/>
    <w:rsid w:val="6C36578A"/>
    <w:rsid w:val="6D80B3FC"/>
    <w:rsid w:val="6DE0707C"/>
    <w:rsid w:val="6E0282F5"/>
    <w:rsid w:val="6FC83B3E"/>
    <w:rsid w:val="73F922A5"/>
    <w:rsid w:val="7534A678"/>
    <w:rsid w:val="759E1B52"/>
    <w:rsid w:val="75E2DE39"/>
    <w:rsid w:val="7860D51D"/>
    <w:rsid w:val="78EE1ADA"/>
    <w:rsid w:val="7D14D673"/>
    <w:rsid w:val="7DC4D167"/>
    <w:rsid w:val="7E9B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7F280FCF-E072-4B5B-A114-85961F06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unhideWhenUsed/>
    <w:rsid w:val="00C0535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62A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2A1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62A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A1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62A17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6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262CA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E67A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1ED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41ED3"/>
  </w:style>
  <w:style w:type="paragraph" w:styleId="Footer">
    <w:name w:val="footer"/>
    <w:basedOn w:val="Normal"/>
    <w:link w:val="FooterChar"/>
    <w:uiPriority w:val="99"/>
    <w:unhideWhenUsed/>
    <w:rsid w:val="00441ED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41ED3"/>
  </w:style>
  <w:style w:type="paragraph" w:styleId="Revision">
    <w:name w:val="Revision"/>
    <w:hidden/>
    <w:uiPriority w:val="99"/>
    <w:semiHidden/>
    <w:rsid w:val="003167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2A50106E-35E9-46FD-B80B-12ADD9A98121}"/>
</file>

<file path=customXml/itemProps3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- EQT B2 &amp; C2 (Member Level Cross-Carrier Data Exchange)</dc:title>
  <dc:subject>Healthcare Evidence Initiative (HEI) 3.0</dc:subject>
  <dc:creator>Covered California</dc:creator>
  <cp:keywords>HEI 3.0; EQT; UC EQT B2; UC EQT C2</cp:keywords>
  <dc:description/>
  <cp:lastModifiedBy>Depoy, Charles (CoveredCA)</cp:lastModifiedBy>
  <cp:revision>320</cp:revision>
  <dcterms:created xsi:type="dcterms:W3CDTF">2024-03-20T23:26:00Z</dcterms:created>
  <dcterms:modified xsi:type="dcterms:W3CDTF">2025-11-25T22:14:32Z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